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POLYMATH ROBOTICS INC</w:t>
      </w:r>
    </w:p>
    <w:p>
      <w:pPr>
        <w:pStyle w:val="Heading2"/>
      </w:pPr>
      <w:r>
        <w:t>SBIR Award Details</w:t>
      </w:r>
    </w:p>
    <w:p>
      <w:r>
        <w:rPr>
          <w:b/>
        </w:rPr>
        <w:t xml:space="preserve">Award Title: </w:t>
      </w:r>
      <w:r>
        <w:t>N/A</w:t>
      </w:r>
    </w:p>
    <w:p>
      <w:r>
        <w:rPr>
          <w:b/>
        </w:rPr>
        <w:t xml:space="preserve">Amount: </w:t>
      </w:r>
      <w:r>
        <w:t>$1,249,861.00</w:t>
      </w:r>
    </w:p>
    <w:p>
      <w:r>
        <w:rPr>
          <w:b/>
        </w:rPr>
        <w:t xml:space="preserve">Award Date: </w:t>
      </w:r>
      <w:r>
        <w:t>2024-08-15</w:t>
      </w:r>
    </w:p>
    <w:p>
      <w:r>
        <w:rPr>
          <w:b/>
        </w:rPr>
        <w:t xml:space="preserve">Branch: </w:t>
      </w:r>
      <w:r>
        <w:t>USAF</w:t>
      </w:r>
    </w:p>
    <w:p>
      <w:pPr>
        <w:pStyle w:val="Heading2"/>
      </w:pPr>
      <w:r>
        <w:t>AI-Generated Intelligence Summary</w:t>
      </w:r>
    </w:p>
    <w:p>
      <w:r>
        <w:rPr>
          <w:b/>
        </w:rPr>
        <w:t>Company Overview:</w:t>
      </w:r>
    </w:p>
    <w:p>
      <w:r>
        <w:t>Polymat Robotics Inc. appears to be focused on the development and deployment of advanced robotic solutions for hazardous environments, specifically targeting applications in explosive ordnance disposal (EOD), hazardous materials (HAZMAT) handling, and other high-risk scenarios. Their mission centers around enhancing the safety and efficiency of first responders and defense personnel by providing robotic platforms capable of performing tasks that would otherwise expose humans to unacceptable risks. Their value proposition likely lies in a combination of robust hardware, advanced autonomous capabilities (such as navigation and manipulation), and intuitive user interfaces designed for ease of operation in stressful situations.</w:t>
      </w:r>
    </w:p>
    <w:p>
      <w:r>
        <w:rPr>
          <w:b/>
        </w:rPr>
        <w:t>Technology Focus:</w:t>
      </w:r>
    </w:p>
    <w:p>
      <w:pPr>
        <w:pStyle w:val="ListBullet"/>
      </w:pPr>
      <w:r>
        <w:t>Modular Robotic Platforms: Polymat likely offers a modular robotic system designed for adaptability. This allows users to reconfigure the robot based on mission requirements, potentially incorporating different sensors, manipulators, or locomotion systems.</w:t>
      </w:r>
    </w:p>
    <w:p>
      <w:pPr>
        <w:pStyle w:val="ListBullet"/>
      </w:pPr>
      <w:r>
        <w:t>Advanced Autonomy &amp; AI: They are likely leveraging AI and machine learning for autonomous navigation in complex, unstructured environments, object recognition, and potentially even decision-making support for operators.</w:t>
      </w:r>
    </w:p>
    <w:p>
      <w:r>
        <w:rPr>
          <w:b/>
        </w:rPr>
        <w:t>Recent Developments &amp; Traction:</w:t>
      </w:r>
    </w:p>
    <w:p>
      <w:pPr>
        <w:pStyle w:val="ListBullet"/>
      </w:pPr>
      <w:r>
        <w:t>Contract Awards: Polymat has likely secured multiple contracts with various government agencies and potentially the DoD. Specific details will vary based on available data.</w:t>
      </w:r>
    </w:p>
    <w:p>
      <w:pPr>
        <w:pStyle w:val="ListBullet"/>
      </w:pPr>
      <w:r>
        <w:t>Partnerships with Defense Contractors: Polymat has likely established strategic partnerships with larger defense contractors to integrate their robotic solutions into broader systems or programs.</w:t>
      </w:r>
    </w:p>
    <w:p>
      <w:pPr>
        <w:pStyle w:val="ListBullet"/>
      </w:pPr>
      <w:r>
        <w:t>Product Demonstrations &amp; Field Trials: Polymat has likely conducted product demonstrations and field trials to showcase the capabilities of their robotic platforms to potential customers.</w:t>
      </w:r>
    </w:p>
    <w:p>
      <w:r>
        <w:rPr>
          <w:b/>
        </w:rPr>
        <w:t>Leadership &amp; Team:</w:t>
      </w:r>
    </w:p>
    <w:p>
      <w:pPr>
        <w:pStyle w:val="ListBullet"/>
      </w:pPr>
      <w:r>
        <w:t>[Information on specific leaders is not publicly available, and thus cannot be provided, adhering to the prompt's requirement to derive information from web searches.] Given the nature of the company, it is likely that key leadership possess experience in robotics, engineering, defense, or emergency response.</w:t>
      </w:r>
    </w:p>
    <w:p>
      <w:r>
        <w:rPr>
          <w:b/>
        </w:rPr>
        <w:t>Competitive Landscape:</w:t>
      </w:r>
    </w:p>
    <w:p>
      <w:pPr>
        <w:pStyle w:val="ListBullet"/>
      </w:pPr>
      <w:r>
        <w:t>Endeavor Robotics (acquired by FLIR, then Teledyne FLIR): Endeavor (now Teledyne FLIR) is a well-established player in the tactical robotics market. Polymat's differentiator could be a focus on modularity, advanced autonomy, or a specialized niche within the EOD/HAZMAT space.</w:t>
      </w:r>
    </w:p>
    <w:p>
      <w:pPr>
        <w:pStyle w:val="ListBullet"/>
      </w:pPr>
      <w:r>
        <w:t>iRobot (Defense &amp; Security Business): iRobot, while more widely known for consumer robots, also has a significant presence in the defense and security sector. Polymat could differentiate themselves by offering a more ruggedized or specialized robotic platform.</w:t>
      </w:r>
    </w:p>
    <w:p>
      <w:r>
        <w:rPr>
          <w:b/>
        </w:rPr>
        <w:t>Sources:</w:t>
      </w:r>
    </w:p>
    <w:p>
      <w:pPr>
        <w:pStyle w:val="ListBullet"/>
      </w:pPr>
      <w:r>
        <w:t>[General web search results for Polymat Robotics Inc. yielded limited publicly available information suitable for meeting the strict requirements of the prompt. Information on specific contracts, funding rounds, and leadership is not consistently available without deeper access. The following provides a placeholder for where URLs would be placed, reflecting the prompt's requirement.]</w:t>
      </w:r>
    </w:p>
    <w:p>
      <w:pPr>
        <w:pStyle w:val="ListBullet"/>
      </w:pPr>
      <w:r>
        <w:t>[URL Placeholder 1: Company website, if available]</w:t>
      </w:r>
    </w:p>
    <w:p>
      <w:pPr>
        <w:pStyle w:val="ListBullet"/>
      </w:pPr>
      <w:r>
        <w:t>[URL Placeholder 2: Government contracting database, if applicable]</w:t>
      </w:r>
    </w:p>
    <w:p>
      <w:pPr>
        <w:pStyle w:val="ListBullet"/>
      </w:pPr>
      <w:r>
        <w:t>[URL Placeholder 3: Relevant industry news articles, if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