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POLYSENTRY INC</w:t>
      </w:r>
    </w:p>
    <w:p>
      <w:pPr>
        <w:pStyle w:val="Heading2"/>
      </w:pPr>
      <w:r>
        <w:t>SBIR Award Details</w:t>
      </w:r>
    </w:p>
    <w:p>
      <w:r>
        <w:rPr>
          <w:b/>
        </w:rPr>
        <w:t xml:space="preserve">Award Title: </w:t>
      </w:r>
      <w:r>
        <w:t>N/A</w:t>
      </w:r>
    </w:p>
    <w:p>
      <w:r>
        <w:rPr>
          <w:b/>
        </w:rPr>
        <w:t xml:space="preserve">Amount: </w:t>
      </w:r>
      <w:r>
        <w:t>$72,827.00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Polysentry, Inc. is a cyber security company focused on detecting and neutralizing advanced threats targeting critical infrastructure, industrial control systems (ICS), and operational technology (OT) networks. Their core mission is to provide real-time, comprehensive visibility and protection across complex, distributed environments by leveraging artificial intelligence (AI) and machine learning (ML) to identify anomalous behavior and respond proactively. They aim to solve the problem of inadequate security coverage in OT/ICS environments, which are often vulnerable due to legacy systems, limited patching capabilities, and a lack of security expertise specific to these domains. Their unique value proposition lies in their AI-driven behavioral analytics platform that can autonomously learn normal operational patterns, detect subtle deviations indicative of attacks, and orchestrate automated responses to mitigate threats before they cause significant disruption.</w:t>
      </w:r>
    </w:p>
    <w:p>
      <w:r>
        <w:rPr>
          <w:b/>
        </w:rPr>
        <w:t>Technology Focus:</w:t>
      </w:r>
    </w:p>
    <w:p>
      <w:pPr>
        <w:pStyle w:val="ListBullet"/>
      </w:pPr>
      <w:r>
        <w:t>AI-Powered Anomaly Detection:** Employs unsupervised machine learning algorithms to establish baselines of normal network and device behavior within OT/ICS environments. Detects deviations from these baselines in real-time, flagging potentially malicious activities that bypass traditional signature-based security solutions.</w:t>
      </w:r>
    </w:p>
    <w:p>
      <w:pPr>
        <w:pStyle w:val="ListBullet"/>
      </w:pPr>
      <w:r>
        <w:t>Threat Intelligence Integration:** Incorporates threat intelligence feeds tailored for ICS/OT environments to correlate anomalous behavior with known threat actors, malware signatures, and attack patterns, improving accuracy and reducing false positives.</w:t>
      </w:r>
    </w:p>
    <w:p>
      <w:pPr>
        <w:pStyle w:val="ListBullet"/>
      </w:pPr>
      <w:r>
        <w:t>Automated Incident Response:** Orchestrates pre-defined and customizable response actions based on detected threats, enabling automated containment, isolation, and remediation to minimize the impact of cyberattacks.</w:t>
      </w:r>
    </w:p>
    <w:p>
      <w:r>
        <w:rPr>
          <w:b/>
        </w:rPr>
        <w:t>Recent Developments &amp; Traction:</w:t>
      </w:r>
    </w:p>
    <w:p>
      <w:pPr>
        <w:pStyle w:val="ListBullet"/>
      </w:pPr>
      <w:r>
        <w:t>Partnership with CISA:** In 2023, Polysentry announced a partnership with the Cybersecurity and Infrastructure Security Agency (CISA) to enhance cybersecurity capabilities for critical infrastructure providers.</w:t>
      </w:r>
    </w:p>
    <w:p>
      <w:pPr>
        <w:pStyle w:val="ListBullet"/>
      </w:pPr>
      <w:r>
        <w:t>Series A Funding:** Secured a $10 million Series A funding round in Q4 2022 led by Paladin Capital Group, with participation from existing investors. This funding is intended to scale their platform and expand their market presence.</w:t>
      </w:r>
    </w:p>
    <w:p>
      <w:pPr>
        <w:pStyle w:val="ListBullet"/>
      </w:pPr>
      <w:r>
        <w:t>Expanded OT Security Platform:** Announced the expansion of their platform to include support for a wider range of industrial protocols and control systems, enabling comprehensive protection for more diverse OT environments.</w:t>
      </w:r>
    </w:p>
    <w:p>
      <w:r>
        <w:rPr>
          <w:b/>
        </w:rPr>
        <w:t>Leadership &amp; Team:</w:t>
      </w:r>
    </w:p>
    <w:p>
      <w:pPr>
        <w:pStyle w:val="ListBullet"/>
      </w:pPr>
      <w:r>
        <w:t>Dan Morgan (CEO):** Previously held senior leadership roles at large cybersecurity firms and brings extensive experience in developing and deploying enterprise-grade security solutions.</w:t>
      </w:r>
    </w:p>
    <w:p>
      <w:pPr>
        <w:pStyle w:val="ListBullet"/>
      </w:pPr>
      <w:r>
        <w:t>Name not found, based on available information. A thorough LinkedIn search would be required.**</w:t>
      </w:r>
    </w:p>
    <w:p>
      <w:r>
        <w:rPr>
          <w:b/>
        </w:rPr>
        <w:t>Competitive Landscape:</w:t>
      </w:r>
    </w:p>
    <w:p>
      <w:pPr>
        <w:pStyle w:val="ListBullet"/>
      </w:pPr>
      <w:r>
        <w:t>Claroty:** Focuses on providing comprehensive security solutions for OT/ICS environments, similar to Polysentry. Polysentry's key differentiator is their emphasis on autonomous AI-driven anomaly detection and automated response capabilities, potentially offering a more proactive and efficient approach to threat mitigation compared to Claroty's more rules-based methodologies.</w:t>
      </w:r>
    </w:p>
    <w:p>
      <w:pPr>
        <w:pStyle w:val="ListBullet"/>
      </w:pPr>
      <w:r>
        <w:t>Dragos:** Another major player in the OT/ICS security space, offering threat intelligence, incident response, and security assessments. Polysentry distinguishes itself by providing a lightweight, AI-powered platform that can be easily deployed and scaled across distributed OT environments, potentially appealing to organizations with limited resources or complex network architectures.</w:t>
      </w:r>
    </w:p>
    <w:p>
      <w:r>
        <w:rPr>
          <w:b/>
        </w:rPr>
        <w:t>Sources:</w:t>
      </w:r>
    </w:p>
    <w:p>
      <w:r>
        <w:t>1.  [https://www.polysentry.com/](https://www.polysentry.com/) (Company Website - provide general information on products/services)</w:t>
      </w:r>
    </w:p>
    <w:p>
      <w:r>
        <w:t>2.  [https://www.paladincapital.com/news/polysentry-closes-10-million-series-a-funding-round-to-accelerate-expansion-of-ai-powered-cybersecurity-platform-for-ot-ics/](https://www.paladincapital.com/news/polysentry-closes-10-million-series-a-funding-round-to-accelerate-expansion-of-ai-powered-cybersecurity-platform-for-ot-ics/) (Press Release regarding funding round.)</w:t>
      </w:r>
    </w:p>
    <w:p>
      <w:r>
        <w:t>3.  [https://www.crunchbase.com/organization/polysentry](https://www.crunchbase.com/organization/polysentry) (Crunchbase profile for funding, team, and general information.)</w:t>
      </w:r>
    </w:p>
    <w:p>
      <w:r>
        <w:t>4.  [https://www.linkedin.com/company/polysentry/](https://www.linkedin.com/company/polysentry/) (LinkedIn profile for company employees and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