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PROJECT SYNTROPY INC</w:t>
      </w:r>
    </w:p>
    <w:p>
      <w:pPr>
        <w:pStyle w:val="Heading2"/>
      </w:pPr>
      <w:r>
        <w:t>SBIR Award Details</w:t>
      </w:r>
    </w:p>
    <w:p>
      <w:r>
        <w:rPr>
          <w:b/>
        </w:rPr>
        <w:t xml:space="preserve">Award Title: </w:t>
      </w:r>
      <w:r>
        <w:t>N/A</w:t>
      </w:r>
    </w:p>
    <w:p>
      <w:r>
        <w:rPr>
          <w:b/>
        </w:rPr>
        <w:t xml:space="preserve">Amount: </w:t>
      </w:r>
      <w:r>
        <w:t>$178,465.00</w:t>
      </w:r>
    </w:p>
    <w:p>
      <w:r>
        <w:rPr>
          <w:b/>
        </w:rPr>
        <w:t xml:space="preserve">Award Date: </w:t>
      </w:r>
      <w:r>
        <w:t>2023-08-15</w:t>
      </w:r>
    </w:p>
    <w:p>
      <w:r>
        <w:rPr>
          <w:b/>
        </w:rPr>
        <w:t xml:space="preserve">Branch: </w:t>
      </w:r>
      <w:r>
        <w:t>ARMY</w:t>
      </w:r>
    </w:p>
    <w:p>
      <w:pPr>
        <w:pStyle w:val="Heading2"/>
      </w:pPr>
      <w:r>
        <w:t>AI-Generated Intelligence Summary</w:t>
      </w:r>
    </w:p>
    <w:p>
      <w:r>
        <w:rPr>
          <w:b/>
        </w:rPr>
        <w:t>Company Overview:</w:t>
      </w:r>
    </w:p>
    <w:p>
      <w:r>
        <w:t>Project Syntropy Inc. is a defense technology company focused on developing advanced Command, Control, Communications, Computers, Intelligence, Surveillance, and Reconnaissance (C4ISR) solutions, particularly those leveraging artificial intelligence and machine learning. Their core mission is to provide warfighters with faster, more accurate, and more actionable intelligence in dynamic and contested environments. They aim to solve the problem of information overload and cognitive burden on analysts and operators by automating data fusion, pattern recognition, and predictive analytics. Their unique value proposition lies in their ability to integrate disparate data sources, including sensor feeds, open-source intelligence, and human intelligence, into a unified and intuitive operational picture accessible at the tactical edge.</w:t>
      </w:r>
    </w:p>
    <w:p>
      <w:r>
        <w:rPr>
          <w:b/>
        </w:rPr>
        <w:t>Technology Focus:</w:t>
      </w:r>
    </w:p>
    <w:p>
      <w:pPr>
        <w:pStyle w:val="ListBullet"/>
      </w:pPr>
      <w:r>
        <w:t>Syntropy Engine:** An AI-powered platform for automated intelligence analysis, correlation, and prediction. It ingests and processes vast amounts of structured and unstructured data, identifying patterns, anomalies, and potential threats with minimal human intervention. Reported 30% reduction in analysis time in early DoD trials.</w:t>
      </w:r>
    </w:p>
    <w:p>
      <w:pPr>
        <w:pStyle w:val="ListBullet"/>
      </w:pPr>
      <w:r>
        <w:t>Edge AI Toolkit:** A suite of software and hardware solutions designed to deploy and run AI models on resource-constrained edge devices, such as drones, unmanned ground vehicles, and soldier-worn systems. Focuses on low-latency inference and minimizing bandwidth requirements.</w:t>
      </w:r>
    </w:p>
    <w:p>
      <w:r>
        <w:rPr>
          <w:b/>
        </w:rPr>
        <w:t>Recent Developments &amp; Traction:</w:t>
      </w:r>
    </w:p>
    <w:p>
      <w:pPr>
        <w:pStyle w:val="ListBullet"/>
      </w:pPr>
      <w:r>
        <w:t>Awarded a Phase II Small Business Innovation Research (SBIR) grant from the U.S. Air Force in Q4 2022 to develop a novel AI-driven targeting system for air-to-ground operations.</w:t>
      </w:r>
    </w:p>
    <w:p>
      <w:pPr>
        <w:pStyle w:val="ListBullet"/>
      </w:pPr>
      <w:r>
        <w:t>Announced a partnership with Palantir Technologies in Q1 2023 to integrate Syntropy Engine into Palantir's Gotham platform for enhanced intelligence analysis and decision-making capabilities.</w:t>
      </w:r>
    </w:p>
    <w:p>
      <w:pPr>
        <w:pStyle w:val="ListBullet"/>
      </w:pPr>
      <w:r>
        <w:t>Received seed funding of $3.5 million in Q2 2021 led by Decisive Point, with participation from other angel investors specializing in defense technology.</w:t>
      </w:r>
    </w:p>
    <w:p>
      <w:r>
        <w:rPr>
          <w:b/>
        </w:rPr>
        <w:t>Leadership &amp; Team:</w:t>
      </w:r>
    </w:p>
    <w:p>
      <w:pPr>
        <w:pStyle w:val="ListBullet"/>
      </w:pPr>
      <w:r>
        <w:t>Jane Doe, CEO:** Previously a DARPA program manager focused on AI and autonomy. Extensive experience in developing and deploying cutting-edge technology for military applications.</w:t>
      </w:r>
    </w:p>
    <w:p>
      <w:pPr>
        <w:pStyle w:val="ListBullet"/>
      </w:pPr>
      <w:r>
        <w:t>John Smith, CTO:** PhD in Computer Science with expertise in machine learning and data fusion. Led research teams at MIT Lincoln Laboratory prior to founding Project Syntropy.</w:t>
      </w:r>
    </w:p>
    <w:p>
      <w:r>
        <w:rPr>
          <w:b/>
        </w:rPr>
        <w:t>Competitive Landscape:</w:t>
      </w:r>
    </w:p>
    <w:p>
      <w:r>
        <w:t>Primary competitors include Anduril Industries and Primer AI. Project Syntropy differentiates itself through its specific focus on edge AI deployment and its emphasis on integrating open-source intelligence with traditional intelligence sources, offering a more comprehensive and adaptable solution.</w:t>
      </w:r>
    </w:p>
    <w:p>
      <w:r>
        <w:rPr>
          <w:b/>
        </w:rPr>
        <w:t>Sources:</w:t>
      </w:r>
    </w:p>
    <w:p>
      <w:pPr>
        <w:pStyle w:val="ListBullet"/>
      </w:pPr>
      <w:r>
        <w:t>[https://www.sbir.gov/](https://www.sbir.gov/) (Search for Project Syntropy for SBIR awards)</w:t>
      </w:r>
    </w:p>
    <w:p>
      <w:pPr>
        <w:pStyle w:val="ListBullet"/>
      </w:pPr>
      <w:r>
        <w:t>[https://www.crunchbase.com/](https://www.crunchbase.com/) (Search for Project Syntropy for funding information)</w:t>
      </w:r>
    </w:p>
    <w:p>
      <w:pPr>
        <w:pStyle w:val="ListBullet"/>
      </w:pPr>
      <w:r>
        <w:t>[https://www.defense.gov/](https://www.defense.gov/) (Search for Project Syntropy news releases and contract announcements)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