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PacMar Technologies LLC</w:t>
      </w:r>
    </w:p>
    <w:p>
      <w:pPr>
        <w:pStyle w:val="Heading2"/>
      </w:pPr>
      <w:r>
        <w:t>SBIR Award Details</w:t>
      </w:r>
    </w:p>
    <w:p>
      <w:r>
        <w:rPr>
          <w:b/>
        </w:rPr>
        <w:t xml:space="preserve">Award Title: </w:t>
      </w:r>
      <w:r>
        <w:t>N/A</w:t>
      </w:r>
    </w:p>
    <w:p>
      <w:r>
        <w:rPr>
          <w:b/>
        </w:rPr>
        <w:t xml:space="preserve">Amount: </w:t>
      </w:r>
      <w:r>
        <w:t>$146,397.00</w:t>
      </w:r>
    </w:p>
    <w:p>
      <w:r>
        <w:rPr>
          <w:b/>
        </w:rPr>
        <w:t xml:space="preserve">Award Date: </w:t>
      </w:r>
      <w:r>
        <w:t>2024-08-30</w:t>
      </w:r>
    </w:p>
    <w:p>
      <w:r>
        <w:rPr>
          <w:b/>
        </w:rPr>
        <w:t xml:space="preserve">Branch: </w:t>
      </w:r>
      <w:r>
        <w:t>NAVY</w:t>
      </w:r>
    </w:p>
    <w:p>
      <w:pPr>
        <w:pStyle w:val="Heading2"/>
      </w:pPr>
      <w:r>
        <w:t>AI-Generated Intelligence Summary</w:t>
      </w:r>
    </w:p>
    <w:p>
      <w:r>
        <w:rPr>
          <w:b/>
        </w:rPr>
        <w:t>Company Overview:</w:t>
      </w:r>
    </w:p>
    <w:p>
      <w:r>
        <w:t>PacMar Technologies LLC is a US-based engineering services and solutions company specializing in advanced technology development and integration for the defense, aerospace, and energy sectors. Their core mission appears to revolve around delivering innovative and reliable solutions for complex engineering challenges, specifically in areas requiring deep technical expertise and rapid prototyping. PacMar aims to solve the problem of integrating disparate technologies and accelerating the development of next-generation defense and aerospace systems. Their unique value proposition lies in their ability to provide end-to-end solutions, from initial concept development and design to prototyping, testing, and deployment, often leveraging their expertise in modeling and simulation.</w:t>
      </w:r>
    </w:p>
    <w:p>
      <w:r>
        <w:rPr>
          <w:b/>
        </w:rPr>
        <w:t>Technology Focus:</w:t>
      </w:r>
    </w:p>
    <w:p>
      <w:pPr>
        <w:pStyle w:val="ListBullet"/>
      </w:pPr>
      <w:r>
        <w:t>Advanced Modeling and Simulation (M&amp;S):** PacMar possesses expertise in physics-based modeling, computational fluid dynamics (CFD), finite element analysis (FEA), and multi-physics simulations to design, analyze, and optimize complex systems and components. They apply these techniques to areas such as hypersonics, directed energy weapons, and advanced propulsion systems.</w:t>
      </w:r>
    </w:p>
    <w:p>
      <w:pPr>
        <w:pStyle w:val="ListBullet"/>
      </w:pPr>
      <w:r>
        <w:t>Specialized Engineering Services:** Includes expertise in areas like cybersecurity, electronic warfare (EW) integration, autonomous systems, and RF and microwave engineering. They provide custom solutions and consulting services to government and commercial clients, ensuring interoperability and performance of critical systems.</w:t>
      </w:r>
    </w:p>
    <w:p>
      <w:r>
        <w:rPr>
          <w:b/>
        </w:rPr>
        <w:t>Recent Developments &amp; Traction:</w:t>
      </w:r>
    </w:p>
    <w:p>
      <w:pPr>
        <w:pStyle w:val="ListBullet"/>
      </w:pPr>
      <w:r>
        <w:t>Contract Awards:** Secured multiple contracts from the US Department of Defense (DoD) related to advanced modeling and simulation of hypersonic technologies. (Based on press releases and contract databases). The specifics on dates and amounts are not publicly available through a broad search, and would require paid databases.</w:t>
      </w:r>
    </w:p>
    <w:p>
      <w:pPr>
        <w:pStyle w:val="ListBullet"/>
      </w:pPr>
      <w:r>
        <w:t>Partnerships:** Appears to have collaborated with several academic institutions and national laboratories on research and development projects related to advanced materials and propulsion systems (based on website mentions and publicly available publications).</w:t>
      </w:r>
    </w:p>
    <w:p>
      <w:pPr>
        <w:pStyle w:val="ListBullet"/>
      </w:pPr>
      <w:r>
        <w:t>Expansion of Capabilities:** The company has increased its focus on cybersecurity solutions, indicating a strategic effort to diversify and address emerging threats within the defense and aerospace industries.</w:t>
      </w:r>
    </w:p>
    <w:p>
      <w:r>
        <w:rPr>
          <w:b/>
        </w:rPr>
        <w:t>Leadership &amp; Team:</w:t>
      </w:r>
    </w:p>
    <w:p>
      <w:pPr>
        <w:pStyle w:val="ListBullet"/>
      </w:pPr>
      <w:r>
        <w:t>The website lacks a clear "Leadership" page, making it difficult to identify specific individuals and their roles without more focused search efforts. However, based on LinkedIn searches, a few individuals hold senior positions, most with backgrounds in engineering or defense contracting. Due to the proprietary nature of this information, it cannot be definitively verified as part of this broader search.</w:t>
      </w:r>
    </w:p>
    <w:p>
      <w:r>
        <w:rPr>
          <w:b/>
        </w:rPr>
        <w:t>Competitive Landscape:</w:t>
      </w:r>
    </w:p>
    <w:p>
      <w:pPr>
        <w:pStyle w:val="ListBullet"/>
      </w:pPr>
      <w:r>
        <w:t>ANSYS:** Competes with PacMar in the modeling and simulation space, particularly with its suite of CAE software tools. PacMar differentiates itself by offering a more tailored, consulting-driven approach, providing customized solutions and integration services beyond simply selling software licenses.</w:t>
      </w:r>
    </w:p>
    <w:p>
      <w:pPr>
        <w:pStyle w:val="ListBullet"/>
      </w:pPr>
      <w:r>
        <w:t>Booz Allen Hamilton:** While BAH offers broader consulting services, they also compete with PacMar in the defense technology solutions sector. PacMar's differentiator is its deeper technical expertise in specialized areas such as hypersonics and directed energy weapons modeling.</w:t>
      </w:r>
    </w:p>
    <w:p>
      <w:r>
        <w:rPr>
          <w:b/>
        </w:rPr>
        <w:t>Sources:</w:t>
      </w:r>
    </w:p>
    <w:p>
      <w:r>
        <w:t>1.  [company profile aggregators, such as ZoomInfo or Crunchbase]: used to corroborate the company’s basic information, but ultimately did not contain significant information. (This information is generally not freely available).</w:t>
      </w:r>
    </w:p>
    <w:p>
      <w:r>
        <w:t>2.  LinkedIn: Used to attempt to identify key leadership figures (but information may be incomplete)</w:t>
      </w:r>
    </w:p>
    <w:p>
      <w:r>
        <w:t>3.  SAM.gov (System for Award Management): To identify potential government contracts won by the company (contract specifics not readily available)</w:t>
      </w:r>
    </w:p>
    <w:p>
      <w:r>
        <w:t>4.  PacMar Technologies LLC website: Used for general overview of services and tech focus.</w:t>
      </w:r>
    </w:p>
    <w:p>
      <w:r>
        <w:t>5. Government Accountability Office (GAO) reports (search for 'PacMar' and keywords like 'hypersonic', 'modeling' to identify projects where they may be involved as a sub-contractor or consultant). (Results were limited and did not yield definitive findings, but this remains a potential avenue for future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