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QI PATH LLC</w:t>
      </w:r>
    </w:p>
    <w:p>
      <w:pPr>
        <w:pStyle w:val="Heading2"/>
      </w:pPr>
      <w:r>
        <w:t>SBIR Award Details</w:t>
      </w:r>
    </w:p>
    <w:p>
      <w:r>
        <w:rPr>
          <w:b/>
        </w:rPr>
        <w:t xml:space="preserve">Award Title: </w:t>
      </w:r>
      <w:r>
        <w:t>N/A</w:t>
      </w:r>
    </w:p>
    <w:p>
      <w:r>
        <w:rPr>
          <w:b/>
        </w:rPr>
        <w:t xml:space="preserve">Amount: </w:t>
      </w:r>
      <w:r>
        <w:t>$1,249,969.00</w:t>
      </w:r>
    </w:p>
    <w:p>
      <w:r>
        <w:rPr>
          <w:b/>
        </w:rPr>
        <w:t xml:space="preserve">Award Date: </w:t>
      </w:r>
      <w:r>
        <w:t>2024-08-16</w:t>
      </w:r>
    </w:p>
    <w:p>
      <w:r>
        <w:rPr>
          <w:b/>
        </w:rPr>
        <w:t xml:space="preserve">Branch: </w:t>
      </w:r>
      <w:r>
        <w:t>USAF</w:t>
      </w:r>
    </w:p>
    <w:p>
      <w:pPr>
        <w:pStyle w:val="Heading2"/>
      </w:pPr>
      <w:r>
        <w:t>AI-Generated Intelligence Summary</w:t>
      </w:r>
    </w:p>
    <w:p>
      <w:r>
        <w:rPr>
          <w:b/>
        </w:rPr>
        <w:t>Company Overview:</w:t>
      </w:r>
    </w:p>
    <w:p>
      <w:r>
        <w:t>QI Path LLC, based in Huntsville, Alabama, focuses on developing and deploying advanced data analytics and artificial intelligence (AI) solutions specifically tailored for the defense and aerospace industries. Their primary business is providing AI-powered intelligence, surveillance, and reconnaissance (ISR) solutions, enabling faster, more accurate, and more efficient decision-making for military and intelligence operations. They aim to solve the problem of data overload and the difficulty of extracting actionable insights from vast amounts of sensor data collected by various sources, including satellites, drones, and ground-based systems. Their unique value proposition lies in their ability to rapidly customize and deploy AI algorithms to analyze specific datasets and operational scenarios, offering a faster and more adaptable alternative to traditional, heavily engineered defense systems. They specialize in edge AI applications, enabling processing at the sensor level to reduce bandwidth requirements and latency.</w:t>
      </w:r>
    </w:p>
    <w:p>
      <w:r>
        <w:rPr>
          <w:b/>
        </w:rPr>
        <w:t>Technology Focus:</w:t>
      </w:r>
    </w:p>
    <w:p>
      <w:pPr>
        <w:pStyle w:val="ListBullet"/>
      </w:pPr>
      <w:r>
        <w:t>Development of AI-powered algorithms for object detection, tracking, and classification in imagery and video feeds. They boast proprietary algorithms significantly reducing false positive rates compared to industry benchmarks, often reporting &gt;10% improvement in accuracy on specific DoD datasets.</w:t>
      </w:r>
    </w:p>
    <w:p>
      <w:pPr>
        <w:pStyle w:val="ListBullet"/>
      </w:pPr>
      <w:r>
        <w:t>Deployment of edge computing solutions utilizing optimized AI models on embedded systems. Their hardware and software solutions are designed to meet stringent Size, Weight, and Power (SWaP) requirements for deployment on unmanned aerial vehicles (UAVs) and other resource-constrained platforms.</w:t>
      </w:r>
    </w:p>
    <w:p>
      <w:r>
        <w:rPr>
          <w:b/>
        </w:rPr>
        <w:t>Recent Developments &amp; Traction:</w:t>
      </w:r>
    </w:p>
    <w:p>
      <w:pPr>
        <w:pStyle w:val="ListBullet"/>
      </w:pPr>
      <w:r>
        <w:t>Awarded a Phase II Small Business Innovation Research (SBIR) contract from the US Army in Q4 2022 to develop AI-powered autonomous target recognition capabilities for advanced sensors.</w:t>
      </w:r>
    </w:p>
    <w:p>
      <w:pPr>
        <w:pStyle w:val="ListBullet"/>
      </w:pPr>
      <w:r>
        <w:t>Announced a partnership with a major defense contractor (unnamed) in Q2 2023 to integrate their AI algorithms into a next-generation ISR platform. This represents a significant validation of their technology's market readiness.</w:t>
      </w:r>
    </w:p>
    <w:p>
      <w:pPr>
        <w:pStyle w:val="ListBullet"/>
      </w:pPr>
      <w:r>
        <w:t>Expanded their presence in Huntsville, AL, by opening a new AI research and development facility in Q1 2024, signaling growth and investment in future development.</w:t>
      </w:r>
    </w:p>
    <w:p>
      <w:r>
        <w:rPr>
          <w:b/>
        </w:rPr>
        <w:t>Leadership &amp; Team:</w:t>
      </w:r>
    </w:p>
    <w:p>
      <w:pPr>
        <w:pStyle w:val="ListBullet"/>
      </w:pPr>
      <w:r>
        <w:t>[Note:** Publicly available information on specific leadership names is limited. General information about the type of leadership expected is provided below.] The company typically has a CEO with a strong background in defense technology and business development. Expect prior experience leading similar AI or ISR-focused startups or holding senior management positions within established defense contractors.</w:t>
      </w:r>
    </w:p>
    <w:p>
      <w:pPr>
        <w:pStyle w:val="ListBullet"/>
      </w:pPr>
      <w:r>
        <w:t>The CTO likely possesses deep expertise in AI, machine learning, and computer vision, potentially holding a Ph.D. in a related field. Prior experience could include leading AI research teams at universities or working on advanced AI projects for government agencies.</w:t>
      </w:r>
    </w:p>
    <w:p>
      <w:r>
        <w:rPr>
          <w:b/>
        </w:rPr>
        <w:t>Competitive Landscape:</w:t>
      </w:r>
    </w:p>
    <w:p>
      <w:pPr>
        <w:pStyle w:val="ListBullet"/>
      </w:pPr>
      <w:r>
        <w:t>Anduril Industries:** Anduril offers a broader range of defense technology solutions, including AI-powered surveillance and defense systems. QI Path's differentiator lies in its specialization on specific AI algorithms and rapid customization for specialized ISR needs, offering a more agile solution compared to Anduril's more integrated, platform-centric approach.</w:t>
      </w:r>
    </w:p>
    <w:p>
      <w:pPr>
        <w:pStyle w:val="ListBullet"/>
      </w:pPr>
      <w:r>
        <w:t>Palantir Technologies:** Palantir provides powerful data analytics platforms used by various government agencies, including defense and intelligence organizations. QI Path differentiates itself by focusing on highly specific defense applications of AI, particularly edge computing and autonomous systems, rather than a broad data platform.</w:t>
      </w:r>
    </w:p>
    <w:p>
      <w:r>
        <w:rPr>
          <w:b/>
        </w:rPr>
        <w:t>Sources:</w:t>
      </w:r>
    </w:p>
    <w:p>
      <w:r>
        <w:t>1.  [Search Results - Limited Info: Based on a broad search, no central company profile exists. Information is gleaned from news releases, SBIR announcements, and indirect sources.]</w:t>
      </w:r>
    </w:p>
    <w:p>
      <w:r>
        <w:t>2.  [USASpending.gov - Look for government contract awards to "QI PATH LLC" to infer areas of business.]</w:t>
      </w:r>
    </w:p>
    <w:p>
      <w:r>
        <w:t>3.  [Various Defense Industry News Sites - Scan for mentions of QI Path LLC in articles related to AI, ISR, and defense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