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RAINMAKER SOLUTIONS INC</w:t>
      </w:r>
    </w:p>
    <w:p>
      <w:pPr>
        <w:pStyle w:val="Heading2"/>
      </w:pPr>
      <w:r>
        <w:t>SBIR Award Details</w:t>
      </w:r>
    </w:p>
    <w:p>
      <w:r>
        <w:rPr>
          <w:b/>
        </w:rPr>
        <w:t xml:space="preserve">Award Title: </w:t>
      </w:r>
      <w:r>
        <w:t>N/A</w:t>
      </w:r>
    </w:p>
    <w:p>
      <w:r>
        <w:rPr>
          <w:b/>
        </w:rPr>
        <w:t xml:space="preserve">Amount: </w:t>
      </w:r>
      <w:r>
        <w:t>$1,899,998.24</w:t>
      </w:r>
    </w:p>
    <w:p>
      <w:r>
        <w:rPr>
          <w:b/>
        </w:rPr>
        <w:t xml:space="preserve">Award Date: </w:t>
      </w:r>
      <w:r>
        <w:t>2024-07-23</w:t>
      </w:r>
    </w:p>
    <w:p>
      <w:r>
        <w:rPr>
          <w:b/>
        </w:rPr>
        <w:t xml:space="preserve">Branch: </w:t>
      </w:r>
      <w:r>
        <w:t>USAF</w:t>
      </w:r>
    </w:p>
    <w:p>
      <w:pPr>
        <w:pStyle w:val="Heading2"/>
      </w:pPr>
      <w:r>
        <w:t>AI-Generated Intelligence Summary</w:t>
      </w:r>
    </w:p>
    <w:p>
      <w:r>
        <w:rPr>
          <w:b/>
        </w:rPr>
        <w:t>Company Overview:</w:t>
      </w:r>
    </w:p>
    <w:p>
      <w:r>
        <w:t>Rainmaker Solutions, Inc. appears to be a professional services and technology company focused on delivering data-driven solutions to improve mission performance in the defense, intelligence, and homeland security sectors. They aim to solve complex challenges related to data integration, analysis, and operational efficiency, enabling government agencies to make better decisions and optimize resource allocation. Their value proposition seems to center on leveraging advanced analytics, machine learning, and tailored software development to provide actionable insights and improve operational outcomes, often working within highly regulated and security-conscious environments. They aim to improve mission capabilities by harnessing data and advanced technology.</w:t>
      </w:r>
    </w:p>
    <w:p>
      <w:r>
        <w:rPr>
          <w:b/>
        </w:rPr>
        <w:t>Technology Focus:</w:t>
      </w:r>
    </w:p>
    <w:p>
      <w:pPr>
        <w:pStyle w:val="ListBullet"/>
      </w:pPr>
      <w:r>
        <w:t>Data Analytics &amp; Visualization: Utilizes advanced data analytics techniques and tools to extract meaningful insights from large datasets, offering customized dashboards and reporting capabilities.</w:t>
      </w:r>
    </w:p>
    <w:p>
      <w:pPr>
        <w:pStyle w:val="ListBullet"/>
      </w:pPr>
      <w:r>
        <w:t>Software Development &amp; Integration: Specializes in developing and integrating custom software solutions for government agencies, often with a focus on secure data handling and interoperability. They offer software development services tailored to specific government client needs.</w:t>
      </w:r>
    </w:p>
    <w:p>
      <w:r>
        <w:rPr>
          <w:b/>
        </w:rPr>
        <w:t>Recent Developments &amp; Traction:</w:t>
      </w:r>
    </w:p>
    <w:p>
      <w:pPr>
        <w:pStyle w:val="ListBullet"/>
      </w:pPr>
      <w:r>
        <w:t>In July 2022, Rainmaker Solutions was awarded a $49 million contract by the Department of Defense (DoD) to provide mission intelligence support services.</w:t>
      </w:r>
    </w:p>
    <w:p>
      <w:pPr>
        <w:pStyle w:val="ListBullet"/>
      </w:pPr>
      <w:r>
        <w:t>In 2021, the company announced a partnership with a major defense contractor to integrate their analytics platform into a broader suite of defense solutions. Specific details regarding the partner were not available publicly.</w:t>
      </w:r>
    </w:p>
    <w:p>
      <w:r>
        <w:rPr>
          <w:b/>
        </w:rPr>
        <w:t>Leadership &amp; Team:</w:t>
      </w:r>
    </w:p>
    <w:p>
      <w:pPr>
        <w:pStyle w:val="ListBullet"/>
      </w:pPr>
      <w:r>
        <w:t>CEO:** Scott Ransbottom (Information unavailable regarding prior roles.)</w:t>
      </w:r>
    </w:p>
    <w:p>
      <w:r>
        <w:rPr>
          <w:b/>
        </w:rPr>
        <w:t>Competitive Landscape:</w:t>
      </w:r>
    </w:p>
    <w:p>
      <w:pPr>
        <w:pStyle w:val="ListBullet"/>
      </w:pPr>
      <w:r>
        <w:t>Palantir Technologies: Rainmaker differentiates itself from Palantir by focusing on more tailored, often smaller-scale solutions and professional services, rather than solely relying on a broad, integrated platform.</w:t>
      </w:r>
    </w:p>
    <w:p>
      <w:pPr>
        <w:pStyle w:val="ListBullet"/>
      </w:pPr>
      <w:r>
        <w:t>Booz Allen Hamilton: Rainmaker sets itself apart through a stronger emphasis on proprietary analytics tools and software development, whereas Booz Allen Hamilton's core competency lies in consulting and broader systems integration.</w:t>
      </w:r>
    </w:p>
    <w:p>
      <w:r>
        <w:rPr>
          <w:b/>
        </w:rPr>
        <w:t>Sources:</w:t>
      </w:r>
    </w:p>
    <w:p>
      <w:pPr>
        <w:pStyle w:val="ListBullet"/>
      </w:pPr>
      <w:r>
        <w:t>[https://www.rainmaker-solutions.com/](https://www.rainmaker-solutions.com/)</w:t>
      </w:r>
    </w:p>
    <w:p>
      <w:pPr>
        <w:pStyle w:val="ListBullet"/>
      </w:pPr>
      <w:r>
        <w:t>[https://sam.gov/opp/57efd819827741f28e95496f35d3716c/view](https://sam.gov/opp/57efd819827741f28e95496f35d3716c/view)</w:t>
      </w:r>
    </w:p>
    <w:p>
      <w:pPr>
        <w:pStyle w:val="ListBullet"/>
      </w:pPr>
      <w:r>
        <w:t>[https://www.zoominfo.com/c/rainmaker-solutions-inc/43886518](https://www.zoominfo.com/c/rainmaker-solutions-inc/43886518)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