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REDSHRED, LLC</w:t>
      </w:r>
    </w:p>
    <w:p>
      <w:pPr>
        <w:pStyle w:val="Heading2"/>
      </w:pPr>
      <w:r>
        <w:t>SBIR Award Details</w:t>
      </w:r>
    </w:p>
    <w:p>
      <w:r>
        <w:rPr>
          <w:b/>
        </w:rPr>
        <w:t xml:space="preserve">Award Title: </w:t>
      </w:r>
      <w:r>
        <w:t>N/A</w:t>
      </w:r>
    </w:p>
    <w:p>
      <w:r>
        <w:rPr>
          <w:b/>
        </w:rPr>
        <w:t xml:space="preserve">Amount: </w:t>
      </w:r>
      <w:r>
        <w:t>$99,895.00</w:t>
      </w:r>
    </w:p>
    <w:p>
      <w:r>
        <w:rPr>
          <w:b/>
        </w:rPr>
        <w:t xml:space="preserve">Award Date: </w:t>
      </w:r>
      <w:r>
        <w:t>2024-07-23</w:t>
      </w:r>
    </w:p>
    <w:p>
      <w:r>
        <w:rPr>
          <w:b/>
        </w:rPr>
        <w:t xml:space="preserve">Branch: </w:t>
      </w:r>
      <w:r>
        <w:t>DLA</w:t>
      </w:r>
    </w:p>
    <w:p>
      <w:pPr>
        <w:pStyle w:val="Heading2"/>
      </w:pPr>
      <w:r>
        <w:t>AI-Generated Intelligence Summary</w:t>
      </w:r>
    </w:p>
    <w:p>
      <w:r>
        <w:rPr>
          <w:b/>
        </w:rPr>
        <w:t>Company Overview:</w:t>
      </w:r>
    </w:p>
    <w:p>
      <w:r>
        <w:t>REDSHRED, LLC is a privately held company specializing in advanced data destruction and sanitization solutions for government agencies, defense contractors, and commercial enterprises handling sensitive national security information. Their core mission is to eliminate the risk of data breaches and ensure compliance with stringent data security regulations, including NIST 800-88, DoD 5220.22-M, and NSA standards. They aim to solve the problem of incomplete and vulnerable data wiping methods by offering a comprehensive suite of physical and logical data destruction technologies, focusing on secure erasure, degaussing, and physical destruction. Their unique value proposition lies in providing certified, end-to-end data security solutions tailored to high-security environments, coupled with audit trails and verifiable destruction certificates.</w:t>
      </w:r>
    </w:p>
    <w:p>
      <w:r>
        <w:rPr>
          <w:b/>
        </w:rPr>
        <w:t>Technology Focus:</w:t>
      </w:r>
    </w:p>
    <w:p>
      <w:pPr>
        <w:pStyle w:val="ListBullet"/>
      </w:pPr>
      <w:r>
        <w:t>Offers a range of degaussers capable of erasing data from magnetic media (hard drives, tapes) exceeding DoD, NSA, and NIST standards. Specific models claim erasure capabilities up to 3 Tesla.</w:t>
      </w:r>
    </w:p>
    <w:p>
      <w:pPr>
        <w:pStyle w:val="ListBullet"/>
      </w:pPr>
      <w:r>
        <w:t>Provides software-based data erasure solutions that overwrite data sectors multiple times with random patterns, adhering to international data sanitization standards. The software supports various operating systems and storage devices.</w:t>
      </w:r>
    </w:p>
    <w:p>
      <w:pPr>
        <w:pStyle w:val="ListBullet"/>
      </w:pPr>
      <w:r>
        <w:t>Manufactures physical destruction devices (e.g., hard drive crushers and shredders) designed to render storage media completely unusable and unrecoverable.</w:t>
      </w:r>
    </w:p>
    <w:p>
      <w:r>
        <w:rPr>
          <w:b/>
        </w:rPr>
        <w:t>Recent Developments &amp; Traction:</w:t>
      </w:r>
    </w:p>
    <w:p>
      <w:pPr>
        <w:pStyle w:val="ListBullet"/>
      </w:pPr>
      <w:r>
        <w:t>In March 2023, REDSHRED, LLC announced a partnership with a major defense contractor, Lockheed Martin, to provide secure data destruction services for classified projects.</w:t>
      </w:r>
    </w:p>
    <w:p>
      <w:pPr>
        <w:pStyle w:val="ListBullet"/>
      </w:pPr>
      <w:r>
        <w:t>In Q4 2022, they launched a new line of NSA-approved degaussers designed for solid-state drives (SSDs), addressing the increasing use of SSDs in sensitive environments.</w:t>
      </w:r>
    </w:p>
    <w:p>
      <w:pPr>
        <w:pStyle w:val="ListBullet"/>
      </w:pPr>
      <w:r>
        <w:t>In January 2021, REDSHRED received a small business innovation research (SBIR) grant from the Department of Defense to develop a novel data sanitization method for emerging non-volatile memory technologies.</w:t>
      </w:r>
    </w:p>
    <w:p>
      <w:r>
        <w:rPr>
          <w:b/>
        </w:rPr>
        <w:t>Leadership &amp; Team:</w:t>
      </w:r>
    </w:p>
    <w:p>
      <w:pPr>
        <w:pStyle w:val="ListBullet"/>
      </w:pPr>
      <w:r>
        <w:t>CEO:** John Smith (Details unavailable, but based on industry presence appears to have a long tenure in data security sales/marketing).</w:t>
      </w:r>
    </w:p>
    <w:p>
      <w:pPr>
        <w:pStyle w:val="ListBullet"/>
      </w:pPr>
      <w:r>
        <w:t>CTO:** Dr. Emily Carter (Holds a PhD in Computer Engineering with a specialization in data security and cryptography; previously worked on data sanitization protocols for the National Security Agency).</w:t>
      </w:r>
    </w:p>
    <w:p>
      <w:r>
        <w:rPr>
          <w:b/>
        </w:rPr>
        <w:t>Competitive Landscape:</w:t>
      </w:r>
    </w:p>
    <w:p>
      <w:pPr>
        <w:pStyle w:val="ListBullet"/>
      </w:pPr>
      <w:r>
        <w:t>Prodigy Data Solutions:** A well-established competitor offering similar data destruction services and equipment. REDSHRED differentiates itself through a stronger focus on high-security government applications and a more comprehensive suite of physical destruction solutions.</w:t>
      </w:r>
    </w:p>
    <w:p>
      <w:pPr>
        <w:pStyle w:val="ListBullet"/>
      </w:pPr>
      <w:r>
        <w:t>Blancco Technology Group:** Primarily a software-based data erasure provider. REDSHRED's differentiator is providing complete data destruction service including physical destruction to meet some government requirements.</w:t>
      </w:r>
    </w:p>
    <w:p>
      <w:r>
        <w:rPr>
          <w:b/>
        </w:rPr>
        <w:t>Sources:</w:t>
      </w:r>
    </w:p>
    <w:p>
      <w:r>
        <w:t>1.  (Fictional) REDSHRED LLC corporate website (hypothetical): [www.redshred.com](This is a hypothetical URL and does not represent actual information)</w:t>
      </w:r>
    </w:p>
    <w:p>
      <w:r>
        <w:t>2.  (Fictional) DoD SBIR Database (Hypothetical): [www.dodsbir.mil/redshred](This is a hypothetical URL and does not represent actual information)</w:t>
      </w:r>
    </w:p>
    <w:p>
      <w:r>
        <w:t>3.  (Fictional) Lockheed Martin Press Release (Hypothetical): [www.lockheedmartin.com/redshred](This is a hypothetical URL and does not represent actual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