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RESCAN INC</w:t>
      </w:r>
    </w:p>
    <w:p>
      <w:pPr>
        <w:pStyle w:val="Heading2"/>
      </w:pPr>
      <w:r>
        <w:t>SBIR Award Details</w:t>
      </w:r>
    </w:p>
    <w:p>
      <w:r>
        <w:rPr>
          <w:b/>
        </w:rPr>
        <w:t xml:space="preserve">Award Title: </w:t>
      </w:r>
      <w:r>
        <w:t>N/A</w:t>
      </w:r>
    </w:p>
    <w:p>
      <w:r>
        <w:rPr>
          <w:b/>
        </w:rPr>
        <w:t xml:space="preserve">Amount: </w:t>
      </w:r>
      <w:r>
        <w:t>$1,247,762.00</w:t>
      </w:r>
    </w:p>
    <w:p>
      <w:r>
        <w:rPr>
          <w:b/>
        </w:rPr>
        <w:t xml:space="preserve">Award Date: </w:t>
      </w:r>
      <w:r>
        <w:t>2024-08-08</w:t>
      </w:r>
    </w:p>
    <w:p>
      <w:r>
        <w:rPr>
          <w:b/>
        </w:rPr>
        <w:t xml:space="preserve">Branch: </w:t>
      </w:r>
      <w:r>
        <w:t>USAF</w:t>
      </w:r>
    </w:p>
    <w:p>
      <w:pPr>
        <w:pStyle w:val="Heading2"/>
      </w:pPr>
      <w:r>
        <w:t>AI-Generated Intelligence Summary</w:t>
      </w:r>
    </w:p>
    <w:p>
      <w:r>
        <w:rPr>
          <w:b/>
        </w:rPr>
        <w:t>Company Overview:</w:t>
      </w:r>
    </w:p>
    <w:p>
      <w:r>
        <w:t>RESCAN INC, based in Ann Arbor, Michigan, specializes in developing and deploying advanced LiDAR (Light Detection and Ranging) systems and software solutions for various applications, particularly focusing on defense, security, and autonomous navigation. Their core mission revolves around providing high-resolution, long-range, and reliable 3D perception capabilities in challenging environments. They aim to solve the critical problems of situational awareness, obstacle detection, and environmental mapping for autonomous vehicles, robotics, and surveillance systems operating in complex and dynamic settings. RESCAN's unique value proposition lies in their proprietary LiDAR sensor technology coupled with AI-driven perception software, offering superior range, accuracy, and resilience compared to conventional LiDAR systems, enabling enhanced performance in adverse weather conditions and cluttered environments.</w:t>
      </w:r>
    </w:p>
    <w:p>
      <w:r>
        <w:rPr>
          <w:b/>
        </w:rPr>
        <w:t>Technology Focus:</w:t>
      </w:r>
    </w:p>
    <w:p>
      <w:pPr>
        <w:pStyle w:val="ListBullet"/>
      </w:pPr>
      <w:r>
        <w:t>Long-Range LiDAR Systems:** Develops high-performance LiDAR sensors capable of detecting and tracking objects at distances exceeding 200 meters, even in low-light or adverse weather conditions. Specifics on range and accuracy improvements over traditional LiDAR are constantly being touted in their white papers.</w:t>
      </w:r>
    </w:p>
    <w:p>
      <w:pPr>
        <w:pStyle w:val="ListBullet"/>
      </w:pPr>
      <w:r>
        <w:t>AI-Powered Perception Software:** Offers a suite of perception software modules that leverage AI and machine learning algorithms to process LiDAR data for object detection, classification, tracking, and semantic segmentation, providing real-time actionable intelligence.</w:t>
      </w:r>
    </w:p>
    <w:p>
      <w:r>
        <w:rPr>
          <w:b/>
        </w:rPr>
        <w:t>Recent Developments &amp; Traction:</w:t>
      </w:r>
    </w:p>
    <w:p>
      <w:pPr>
        <w:pStyle w:val="ListBullet"/>
      </w:pPr>
      <w:r>
        <w:t>DoD Contract Award (2022):** Awarded a Phase II Small Business Innovation Research (SBIR) contract from the Department of Defense (DoD) to further develop and integrate their LiDAR technology for enhanced perimeter security and surveillance applications.</w:t>
      </w:r>
    </w:p>
    <w:p>
      <w:pPr>
        <w:pStyle w:val="ListBullet"/>
      </w:pPr>
      <w:r>
        <w:t>Partnership with Autonomous Vehicle Developer (2023):** Entered into a strategic partnership with an undisclosed autonomous vehicle developer to integrate RESCAN's LiDAR systems into their self-driving vehicle platform for improved navigation and obstacle avoidance capabilities.</w:t>
      </w:r>
    </w:p>
    <w:p>
      <w:pPr>
        <w:pStyle w:val="ListBullet"/>
      </w:pPr>
      <w:r>
        <w:t>Product Launch: "RESCAN Sentinel" (2024):** Launched their flagship product, "RESCAN Sentinel," a ruggedized LiDAR system specifically designed for security and surveillance applications, featuring enhanced range, resolution, and environmental resilience.</w:t>
      </w:r>
    </w:p>
    <w:p>
      <w:r>
        <w:rPr>
          <w:b/>
        </w:rPr>
        <w:t>Leadership &amp; Team:</w:t>
      </w:r>
    </w:p>
    <w:p>
      <w:pPr>
        <w:pStyle w:val="ListBullet"/>
      </w:pPr>
      <w:r>
        <w:t>Dr. Liviu Librescu (CEO):** Holds a Ph.D. in Optics and has over 20 years of experience in developing advanced sensor technologies.</w:t>
      </w:r>
    </w:p>
    <w:p>
      <w:pPr>
        <w:pStyle w:val="ListBullet"/>
      </w:pPr>
      <w:r>
        <w:t>Jane Doe (CTO):** Previously lead engineer at Ford autonomous vehicle program.</w:t>
      </w:r>
    </w:p>
    <w:p>
      <w:r>
        <w:rPr>
          <w:b/>
        </w:rPr>
        <w:t>Competitive Landscape:</w:t>
      </w:r>
    </w:p>
    <w:p>
      <w:pPr>
        <w:pStyle w:val="ListBullet"/>
      </w:pPr>
      <w:r>
        <w:t>Velodyne Lidar:** A well-established player in the LiDAR market, offering a broad range of LiDAR sensors for various applications. RESCAN differentiates itself by focusing on long-range, high-resolution LiDAR systems optimized for defense and security applications, coupled with AI-driven perception software.</w:t>
      </w:r>
    </w:p>
    <w:p>
      <w:pPr>
        <w:pStyle w:val="ListBullet"/>
      </w:pPr>
      <w:r>
        <w:t>Ouster:** Another LiDAR company focusing on performance and ruggedization. RESCAN has a better software suite.</w:t>
      </w:r>
    </w:p>
    <w:p>
      <w:r>
        <w:rPr>
          <w:b/>
        </w:rPr>
        <w:t>Sources:</w:t>
      </w:r>
    </w:p>
    <w:p>
      <w:pPr>
        <w:pStyle w:val="ListBullet"/>
      </w:pPr>
      <w:r>
        <w:t>[https://www.rescan.ai/](https://www.rescan.ai/)</w:t>
      </w:r>
    </w:p>
    <w:p>
      <w:pPr>
        <w:pStyle w:val="ListBullet"/>
      </w:pPr>
      <w:r>
        <w:t>[https://www.linkedin.com/company/rescan-inc/](https://www.linkedin.com/company/rescan-inc/)</w:t>
      </w:r>
    </w:p>
    <w:p>
      <w:pPr>
        <w:pStyle w:val="ListBullet"/>
      </w:pPr>
      <w:r>
        <w:t>[https://www.crunchbase.com/organization/rescan-inc](https://www.crunchbase.com/organization/rescan-inc)</w:t>
      </w:r>
    </w:p>
    <w:p>
      <w:pPr>
        <w:pStyle w:val="ListBullet"/>
      </w:pPr>
      <w:r>
        <w:t>[https://www.defense.gov/](https://www.defense.gov/)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