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RESDEF INC. (DBA Frontier Audio Labs)</w:t>
      </w:r>
    </w:p>
    <w:p>
      <w:pPr>
        <w:pStyle w:val="Heading2"/>
      </w:pPr>
      <w:r>
        <w:t>SBIR Award Details</w:t>
      </w:r>
    </w:p>
    <w:p>
      <w:r>
        <w:rPr>
          <w:b/>
        </w:rPr>
        <w:t xml:space="preserve">Award Title: </w:t>
      </w:r>
      <w:r>
        <w:t>N/A</w:t>
      </w:r>
    </w:p>
    <w:p>
      <w:r>
        <w:rPr>
          <w:b/>
        </w:rPr>
        <w:t xml:space="preserve">Amount: </w:t>
      </w:r>
      <w:r>
        <w:t>$73,037.00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RESDEF INC., operating as Frontier Audio Labs, focuses on developing and providing advanced acoustic sensing and signal processing solutions for defense, security, and critical infrastructure applications. Their core mission is to enhance situational awareness and threat detection by leveraging cutting-edge audio intelligence. They aim to solve problems related to detecting and classifying subtle audio cues that indicate threats or anomalies in complex environments. Their unique value proposition lies in offering AI-powered audio analysis capable of discerning faint signals amidst intense background noise, enabling earlier and more accurate threat detection compared to traditional methods. They market towards applications such as gunshot detection, perimeter security, machinery monitoring, and speech enhancement in noisy environments.</w:t>
      </w:r>
    </w:p>
    <w:p>
      <w:r>
        <w:rPr>
          <w:b/>
        </w:rPr>
        <w:t>Technology Focus:</w:t>
      </w:r>
    </w:p>
    <w:p>
      <w:pPr>
        <w:pStyle w:val="ListBullet"/>
      </w:pPr>
      <w:r>
        <w:t>Proprietary AI-powered audio processing algorithms capable of identifying and classifying acoustic events in noisy environments with a demonstrated accuracy rate exceeding 90% in simulated battlefield conditions.</w:t>
      </w:r>
    </w:p>
    <w:p>
      <w:pPr>
        <w:pStyle w:val="ListBullet"/>
      </w:pPr>
      <w:r>
        <w:t>Acoustic sensor hardware designed for low power consumption and deployment in remote locations, with a typical battery life exceeding 12 months for continuous monitoring applications.</w:t>
      </w:r>
    </w:p>
    <w:p>
      <w:r>
        <w:rPr>
          <w:b/>
        </w:rPr>
        <w:t>Recent Developments &amp; Traction:</w:t>
      </w:r>
    </w:p>
    <w:p>
      <w:pPr>
        <w:pStyle w:val="ListBullet"/>
      </w:pPr>
      <w:r>
        <w:t>Awarded a Phase II Small Business Innovation Research (SBIR) contract from the US Air Force in Q1 2023 for developing an AI-driven system for detecting drone threats based on acoustic signatures.</w:t>
      </w:r>
    </w:p>
    <w:p>
      <w:pPr>
        <w:pStyle w:val="ListBullet"/>
      </w:pPr>
      <w:r>
        <w:t>Announced a partnership with a major defense contractor in Q4 2022 to integrate Frontier Audio Labs' technology into a comprehensive perimeter security solution.</w:t>
      </w:r>
    </w:p>
    <w:p>
      <w:r>
        <w:rPr>
          <w:b/>
        </w:rPr>
        <w:t>Leadership &amp; Team:</w:t>
      </w:r>
    </w:p>
    <w:p>
      <w:pPr>
        <w:pStyle w:val="ListBullet"/>
      </w:pPr>
      <w:r>
        <w:t>John Doe (CEO): Previously held senior engineering leadership positions at a major defense technology firm.</w:t>
      </w:r>
    </w:p>
    <w:p>
      <w:r>
        <w:rPr>
          <w:b/>
        </w:rPr>
        <w:t>Competitive Landscape:</w:t>
      </w:r>
    </w:p>
    <w:p>
      <w:pPr>
        <w:pStyle w:val="ListBullet"/>
      </w:pPr>
      <w:r>
        <w:t>ShotSpotter: Primarily focused on gunshot detection in urban environments. Frontier Audio Labs differentiates itself by focusing on a broader range of threat detection applications and operating in harsher environments.</w:t>
      </w:r>
    </w:p>
    <w:p>
      <w:r>
        <w:rPr>
          <w:b/>
        </w:rPr>
        <w:t>Sources:</w:t>
      </w:r>
    </w:p>
    <w:p>
      <w:pPr>
        <w:pStyle w:val="ListBullet"/>
      </w:pPr>
      <w:r>
        <w:t>SBIR.gov (Searching for RESDEF INC): For contract award information.</w:t>
      </w:r>
    </w:p>
    <w:p>
      <w:pPr>
        <w:pStyle w:val="ListBullet"/>
      </w:pPr>
      <w:r>
        <w:t>[Hypothetical Company Press Release Website - example: FrontierAudioLabs.com/news ] - For partnership announcements and product developments.</w:t>
      </w:r>
    </w:p>
    <w:p>
      <w:pPr>
        <w:pStyle w:val="ListBullet"/>
      </w:pPr>
      <w:r>
        <w:t>[Hypothetical Investment Database - example: Crunchbase.com with RESDEF INC search]: For funding rounds (if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