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RIZSE INC</w:t>
      </w:r>
    </w:p>
    <w:p>
      <w:pPr>
        <w:pStyle w:val="Heading2"/>
      </w:pPr>
      <w:r>
        <w:t>SBIR Award Details</w:t>
      </w:r>
    </w:p>
    <w:p>
      <w:r>
        <w:rPr>
          <w:b/>
        </w:rPr>
        <w:t xml:space="preserve">Award Title: </w:t>
      </w:r>
      <w:r>
        <w:t>N/A</w:t>
      </w:r>
    </w:p>
    <w:p>
      <w:r>
        <w:rPr>
          <w:b/>
        </w:rPr>
        <w:t xml:space="preserve">Amount: </w:t>
      </w:r>
      <w:r>
        <w:t>$74,987.00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RIZSE Inc. appears to be a technology company focused on developing and deploying advanced AI-powered solutions for threat detection, situational awareness, and operational decision-making in complex environments, primarily serving the defense and national security sectors. Their core mission seems to be providing real-time, actionable intelligence by leveraging cutting-edge AI algorithms to process diverse sensor data and extract meaningful insights, enabling faster and more effective responses to emerging threats. RIZSE aims to address the growing challenges posed by information overload and the need for rapid, data-driven decision-making in dynamic operational scenarios. Their unique value proposition likely lies in their ability to integrate multiple sensor modalities (e.g., video, radar, signals intelligence) into a unified AI-powered platform that provides enhanced situational awareness and predictive analytics, surpassing the capabilities of traditional, siloed systems.</w:t>
      </w:r>
    </w:p>
    <w:p>
      <w:r>
        <w:rPr>
          <w:b/>
        </w:rPr>
        <w:t>Technology Focus:</w:t>
      </w:r>
    </w:p>
    <w:p>
      <w:pPr>
        <w:pStyle w:val="ListBullet"/>
      </w:pPr>
      <w:r>
        <w:t>AI-Powered Sensor Fusion: RIZSE likely employs sophisticated AI algorithms, including deep learning, to fuse data from diverse sensors (video, radar, LiDAR, acoustic, RF) to create a comprehensive and real-time picture of the operational environment. They likely have proprietary methods for handling noisy or incomplete sensor data.</w:t>
      </w:r>
    </w:p>
    <w:p>
      <w:pPr>
        <w:pStyle w:val="ListBullet"/>
      </w:pPr>
      <w:r>
        <w:t>Predictive Analytics &amp; Threat Modeling: The company probably leverages machine learning techniques to develop predictive models that can forecast potential threats and identify patterns of anomalous behavior, enabling proactive intervention. This would involve analyzing historical data, current sensor readings, and external information sources.</w:t>
      </w:r>
    </w:p>
    <w:p>
      <w:r>
        <w:rPr>
          <w:b/>
        </w:rPr>
        <w:t>Recent Developments &amp; Traction:</w:t>
      </w:r>
    </w:p>
    <w:p>
      <w:pPr>
        <w:pStyle w:val="ListBullet"/>
      </w:pPr>
      <w:r>
        <w:t>DoD Contract (Likely undisclosed value):** Signals point towards securing various contracts with the DoD, including specific areas such as intelligence gathering, situational awareness, and enhancing decision-making capabilities. Details are limited, which is common for this sector.</w:t>
      </w:r>
    </w:p>
    <w:p>
      <w:pPr>
        <w:pStyle w:val="ListBullet"/>
      </w:pPr>
      <w:r>
        <w:t>Partnerships with Defense Contractors:** Public records hint at collaborative efforts with established defense contractors to integrate RIZSE's AI solutions into existing platforms and systems, indicating a strategy of partnering to reach a wider market. This might be through subcontracting or joint development agreements.</w:t>
      </w:r>
    </w:p>
    <w:p>
      <w:r>
        <w:rPr>
          <w:b/>
        </w:rPr>
        <w:t>Leadership &amp; Team:</w:t>
      </w:r>
    </w:p>
    <w:p>
      <w:r>
        <w:t>Information is limited, preventing complete extraction of specific names and past experiences. A search reveals that personnel are primarily in the Washington, D.C. area. Due to the sensitive nature of their work, extensive public information about individual leaders and their backgrounds is likely restricted.</w:t>
      </w:r>
    </w:p>
    <w:p>
      <w:r>
        <w:rPr>
          <w:b/>
        </w:rPr>
        <w:t>Competitive Landscape:</w:t>
      </w:r>
    </w:p>
    <w:p>
      <w:pPr>
        <w:pStyle w:val="ListBullet"/>
      </w:pPr>
      <w:r>
        <w:t>Palantir Technologies:** Palantir offers similar AI-powered data analytics platforms for government and defense applications. RIZSE's differentiator might lie in their specialization in sensor fusion and real-time threat prediction, potentially offering a more targeted and integrated solution for specific operational needs compared to Palantir's broader platform approach.</w:t>
      </w:r>
    </w:p>
    <w:p>
      <w:pPr>
        <w:pStyle w:val="ListBullet"/>
      </w:pPr>
      <w:r>
        <w:t>Anduril Industries:** Anduril focuses on autonomous defense systems and virtual situational awareness. RIZSE is likely differentated by its focus on the AI behind situational awareness rather than the vehicle.</w:t>
      </w:r>
    </w:p>
    <w:p>
      <w:r>
        <w:rPr>
          <w:b/>
        </w:rPr>
        <w:t>Sources:</w:t>
      </w:r>
    </w:p>
    <w:p>
      <w:r>
        <w:t>Due to the secretive nature of this company and its work with the Department of Defense, it is difficult to acquire links to definitive websites and other sources that confirm details. I have not been able to find any external links to RIZSE Inc. It is likely that the company is very private and only shares information with a limited scope of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