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ROD HALL LICENSED PRODUCTS, LLC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$651,064.20</w:t>
      </w:r>
    </w:p>
    <w:p>
      <w:r>
        <w:rPr>
          <w:b/>
        </w:rPr>
        <w:t xml:space="preserve">Award Date: </w:t>
      </w:r>
      <w:r>
        <w:t>2023-08-30</w:t>
      </w:r>
    </w:p>
    <w:p>
      <w:r>
        <w:rPr>
          <w:b/>
        </w:rPr>
        <w:t xml:space="preserve">Branch: </w:t>
      </w:r>
      <w:r>
        <w:t>ARMY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ROD HALL LICENSED PRODUCTS, LLC (RHLP) appears to be primarily a licensing and product development company focused on ruggedized, high-performance aftermarket automotive components and accessories, particularly for off-road vehicles. They leverage the brand recognition and reputation of Rod Hall, a legendary off-road racer, to design, develop, and license his name and expertise to manufacturers for specific products. RHLP aims to solve the problem of inconsistent quality and reliability in aftermarket off-road parts by providing manufacturers with proven designs and engineering specifications backed by Hall's decades of racing experience. Their unique value proposition lies in the combination of a well-known and trusted brand within the off-road community, coupled with a focus on engineering integrity and performance-driven design principles. It does not appear that RHLP is directly involved in DoD related ventures, but could have second-tier opportunities through vehicle upfitting and modifications.</w:t>
      </w:r>
    </w:p>
    <w:p>
      <w:r>
        <w:rPr>
          <w:b/>
        </w:rPr>
        <w:t>Technology Focus:</w:t>
      </w:r>
    </w:p>
    <w:p>
      <w:pPr>
        <w:pStyle w:val="ListBullet"/>
      </w:pPr>
      <w:r>
        <w:t>Design and licensing of off-road suspension systems, including long-travel kits, shock absorbers, and associated components. Specifications are tailored to specific vehicle models (e.g., Jeep, Ford trucks) and performance requirements (e.g., rock crawling, desert racing).</w:t>
      </w:r>
    </w:p>
    <w:p>
      <w:pPr>
        <w:pStyle w:val="ListBullet"/>
      </w:pPr>
      <w:r>
        <w:t>Development and licensing of high-performance engine components and accessories, such as air intake systems, exhaust systems, and tuning software, designed to enhance horsepower, torque, and fuel efficiency in off-road applications.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While specific funding rounds or DoD partnerships are not readily available, RHLP continues to maintain a strong presence at off-road industry trade shows like SEMA, showcasing new licensed products. Information on partnerships and licenses can be found through manufacturer product announcements.</w:t>
      </w:r>
    </w:p>
    <w:p>
      <w:pPr>
        <w:pStyle w:val="ListBullet"/>
      </w:pPr>
      <w:r>
        <w:t>Rod Hall Products, licensed by RHLP, released a range of suspension components for the Ford Bronco in 2021 (per manufacturer press releases).</w:t>
      </w:r>
    </w:p>
    <w:p>
      <w:r>
        <w:rPr>
          <w:b/>
        </w:rPr>
        <w:t>Leadership &amp; Team:</w:t>
      </w:r>
    </w:p>
    <w:p>
      <w:pPr>
        <w:pStyle w:val="ListBullet"/>
      </w:pPr>
      <w:r>
        <w:t>Rod Hall:** Founder and namesake. Highly respected off-road racer with a long and decorated career. The key driver behind the brand's reputation. Specific titles and management roles are not readily available online.</w:t>
      </w:r>
    </w:p>
    <w:p>
      <w:pPr>
        <w:pStyle w:val="ListBullet"/>
      </w:pPr>
      <w:r>
        <w:t>Additional leadership details are not publicly accessible.</w:t>
      </w:r>
    </w:p>
    <w:p>
      <w:r>
        <w:rPr>
          <w:b/>
        </w:rPr>
        <w:t>Competitive Landscape:</w:t>
      </w:r>
    </w:p>
    <w:p>
      <w:pPr>
        <w:pStyle w:val="ListBullet"/>
      </w:pPr>
      <w:r>
        <w:t>ICON Vehicle Dynamics:** Specializes in high-performance suspension systems for trucks and SUVs, directly competing in the off-road suspension market.</w:t>
      </w:r>
    </w:p>
    <w:p>
      <w:pPr>
        <w:pStyle w:val="ListBullet"/>
      </w:pPr>
      <w:r>
        <w:t>Fox Factory (FOX Racing Shox):** A major manufacturer of shock absorbers and suspension components across various motorsports, including off-road racing.</w:t>
      </w:r>
    </w:p>
    <w:p>
      <w:pPr>
        <w:pStyle w:val="ListBullet"/>
      </w:pPr>
      <w:r>
        <w:t>RHLP's differentiator is primarily based on the Rod Hall brand and its association with legendary off-road racing success, providing an edge in consumer trust and brand loyalty.</w:t>
      </w:r>
    </w:p>
    <w:p>
      <w:r>
        <w:rPr>
          <w:b/>
        </w:rPr>
        <w:t>Sources:</w:t>
      </w:r>
    </w:p>
    <w:p>
      <w:r>
        <w:t>1.  [https://www.rodhallracing.com/](https://www.rodhallracing.com/) - Rod Hall Racing website. Provides background on Rod Hall and his racing career, which is essential for understanding the brand's value.</w:t>
      </w:r>
    </w:p>
    <w:p>
      <w:r>
        <w:t>2.  [https://www.sema.org/](https://www.sema.org/) - SEMA (Specialty Equipment Market Association) website. Useful for tracking new product releases and industry trends related to RHLP's licensees. (Search for "Rod Hall Products" or related licensees like Superlift).</w:t>
      </w:r>
    </w:p>
    <w:p>
      <w:r>
        <w:t>3.  [https://www.superlift.com/](https://www.superlift.com/) - A licensee of Rod Hall Products, Superlift's website offers insight into specific applications and product details licensed from RHLP.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