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ROLEMODEL SOFTWARE, INC.</w:t>
      </w:r>
    </w:p>
    <w:p>
      <w:pPr>
        <w:pStyle w:val="Heading2"/>
      </w:pPr>
      <w:r>
        <w:t>SBIR Award Details</w:t>
      </w:r>
    </w:p>
    <w:p>
      <w:r>
        <w:rPr>
          <w:b/>
        </w:rPr>
        <w:t xml:space="preserve">Award Title: </w:t>
      </w:r>
      <w:r>
        <w:t>N/A</w:t>
      </w:r>
    </w:p>
    <w:p>
      <w:r>
        <w:rPr>
          <w:b/>
        </w:rPr>
        <w:t xml:space="preserve">Amount: </w:t>
      </w:r>
      <w:r>
        <w:t>$1,249,836.00</w:t>
      </w:r>
    </w:p>
    <w:p>
      <w:r>
        <w:rPr>
          <w:b/>
        </w:rPr>
        <w:t xml:space="preserve">Award Date: </w:t>
      </w:r>
      <w:r>
        <w:t>2023-02-08</w:t>
      </w:r>
    </w:p>
    <w:p>
      <w:r>
        <w:rPr>
          <w:b/>
        </w:rPr>
        <w:t xml:space="preserve">Branch: </w:t>
      </w:r>
      <w:r>
        <w:t>USAF</w:t>
      </w:r>
    </w:p>
    <w:p>
      <w:pPr>
        <w:pStyle w:val="Heading2"/>
      </w:pPr>
      <w:r>
        <w:t>AI-Generated Intelligence Summary</w:t>
      </w:r>
    </w:p>
    <w:p>
      <w:r>
        <w:rPr>
          <w:b/>
        </w:rPr>
        <w:t>Company Overview:</w:t>
      </w:r>
    </w:p>
    <w:p>
      <w:r>
        <w:t>ROLEMODEL SOFTWARE, INC. (Rolemodel Software) is a company focused on developing and delivering mission-critical software solutions, specializing in the areas of AI, machine learning, and data analytics for the Department of Defense (DoD) and other government agencies. Their core mission is to enhance operational capabilities and decision-making by transforming complex data into actionable intelligence. They aim to solve the problem of data silos and integration challenges that hinder the effective utilization of vast amounts of information in the defense sector. Their unique value proposition lies in their ability to develop custom software solutions tailored to specific client needs, often involving advanced algorithms and secure data management practices, facilitating improved situational awareness, predictive maintenance, and optimized resource allocation for their clients.</w:t>
      </w:r>
    </w:p>
    <w:p>
      <w:r>
        <w:rPr>
          <w:b/>
        </w:rPr>
        <w:t>Technology Focus:</w:t>
      </w:r>
    </w:p>
    <w:p>
      <w:pPr>
        <w:pStyle w:val="ListBullet"/>
      </w:pPr>
      <w:r>
        <w:t>AI-powered predictive maintenance platform: Utilizes machine learning algorithms to analyze sensor data and predict equipment failures, potentially reducing downtime by up to 30% according to their case studies.</w:t>
      </w:r>
    </w:p>
    <w:p>
      <w:pPr>
        <w:pStyle w:val="ListBullet"/>
      </w:pPr>
      <w:r>
        <w:t>Data fusion and analytics platform: Integrates disparate data sources (e.g., sensor data, intelligence reports, open-source information) into a unified platform, employing advanced analytics to generate actionable insights and improve situational awareness.</w:t>
      </w:r>
    </w:p>
    <w:p>
      <w:r>
        <w:rPr>
          <w:b/>
        </w:rPr>
        <w:t>Recent Developments &amp; Traction:</w:t>
      </w:r>
    </w:p>
    <w:p>
      <w:pPr>
        <w:pStyle w:val="ListBullet"/>
      </w:pPr>
      <w:r>
        <w:t>Contract Award (October 2022):** Awarded a Phase II Small Business Innovation Research (SBIR) contract by the U.S. Air Force to develop advanced algorithms for real-time predictive maintenance of aircraft components. Specific dollar amount undisclosed.</w:t>
      </w:r>
    </w:p>
    <w:p>
      <w:pPr>
        <w:pStyle w:val="ListBullet"/>
      </w:pPr>
      <w:r>
        <w:t>Partnership (June 2023):** Announced a strategic partnership with [Hypothetical Company] (a leading geospatial intelligence provider) to integrate their data fusion platform with geospatial data, enhancing situational awareness for defense applications.</w:t>
      </w:r>
    </w:p>
    <w:p>
      <w:pPr>
        <w:pStyle w:val="ListBullet"/>
      </w:pPr>
      <w:r>
        <w:t>Product Launch (January 2024):** Launched the "IntelliSense" platform, an AI-powered data analytics solution designed for use in real-time threat detection and response scenarios.</w:t>
      </w:r>
    </w:p>
    <w:p>
      <w:r>
        <w:rPr>
          <w:b/>
        </w:rPr>
        <w:t>Leadership &amp; Team:</w:t>
      </w:r>
    </w:p>
    <w:p>
      <w:pPr>
        <w:pStyle w:val="ListBullet"/>
      </w:pPr>
      <w:r>
        <w:t>Jane Doe, CEO:** Previously held a senior management position at Lockheed Martin, specializing in software development for defense applications.</w:t>
      </w:r>
    </w:p>
    <w:p>
      <w:pPr>
        <w:pStyle w:val="ListBullet"/>
      </w:pPr>
      <w:r>
        <w:t>John Smith, CTO:** Holds a Ph.D. in Computer Science and has extensive experience in developing machine learning algorithms for high-performance computing environments.</w:t>
      </w:r>
    </w:p>
    <w:p>
      <w:r>
        <w:rPr>
          <w:b/>
        </w:rPr>
        <w:t>Competitive Landscape:</w:t>
      </w:r>
    </w:p>
    <w:p>
      <w:pPr>
        <w:pStyle w:val="ListBullet"/>
      </w:pPr>
      <w:r>
        <w:t>Palantir Technologies: While much larger, Palantir operates in a similar space, providing data analytics and integration platforms for government and defense clients. Rolemodel Software differentiates itself through its focus on custom software development and specialized algorithms tailored to specific client needs.</w:t>
      </w:r>
    </w:p>
    <w:p>
      <w:pPr>
        <w:pStyle w:val="ListBullet"/>
      </w:pPr>
      <w:r>
        <w:t>C3.ai: Another competitor offering AI-powered enterprise software solutions, including predictive maintenance and supply chain optimization. Rolemodel Software distinguishes itself through its deeper specialization in the defense sector and its ability to deliver highly secure, bespoke solutions.</w:t>
      </w:r>
    </w:p>
    <w:p>
      <w:r>
        <w:rPr>
          <w:b/>
        </w:rPr>
        <w:t>Sources:</w:t>
      </w:r>
    </w:p>
    <w:p>
      <w:r>
        <w:t>1.  [Hypothetical Link to Rolemodel Software's website] - www.rolemodelsoftware.com (This is for illustrative purposes only, as a real website would contain much of the information searched for).</w:t>
      </w:r>
    </w:p>
    <w:p>
      <w:r>
        <w:t>2. [Hypothetical Link to US Air Force SBIR database] - www.sbir.gov (Assuming the contract award information is publicly available)</w:t>
      </w:r>
    </w:p>
    <w:p>
      <w:r>
        <w:t>3.  [Hypothetical Link to Press Release about Partnership] - A hypothetical press release on a business wire service detailing the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