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ReyComm LLC.</w:t>
      </w:r>
    </w:p>
    <w:p>
      <w:pPr>
        <w:pStyle w:val="Heading2"/>
      </w:pPr>
      <w:r>
        <w:t>SBIR Award Details</w:t>
      </w:r>
    </w:p>
    <w:p>
      <w:r>
        <w:rPr>
          <w:b/>
        </w:rPr>
        <w:t xml:space="preserve">Award Title: </w:t>
      </w:r>
      <w:r>
        <w:t>N/A</w:t>
      </w:r>
    </w:p>
    <w:p>
      <w:r>
        <w:rPr>
          <w:b/>
        </w:rPr>
        <w:t xml:space="preserve">Amount: </w:t>
      </w:r>
      <w:r>
        <w:t>$1,208,728.00</w:t>
      </w:r>
    </w:p>
    <w:p>
      <w:r>
        <w:rPr>
          <w:b/>
        </w:rPr>
        <w:t xml:space="preserve">Award Date: </w:t>
      </w:r>
      <w:r>
        <w:t>2023-02-13</w:t>
      </w:r>
    </w:p>
    <w:p>
      <w:r>
        <w:rPr>
          <w:b/>
        </w:rPr>
        <w:t xml:space="preserve">Branch: </w:t>
      </w:r>
      <w:r>
        <w:t>USAF</w:t>
      </w:r>
    </w:p>
    <w:p>
      <w:pPr>
        <w:pStyle w:val="Heading2"/>
      </w:pPr>
      <w:r>
        <w:t>AI-Generated Intelligence Summary</w:t>
      </w:r>
    </w:p>
    <w:p>
      <w:r>
        <w:rPr>
          <w:b/>
        </w:rPr>
        <w:t>Company Overview:</w:t>
      </w:r>
    </w:p>
    <w:p>
      <w:r>
        <w:t>ReyComm LLC appears to be a defense-focused telecommunications company specializing in providing secure and resilient communication solutions for military and government applications. Their primary business revolves around developing advanced communication systems designed to operate in challenging and contested environments where traditional networks are unavailable or unreliable. ReyComm aims to solve the critical problem of maintaining reliable communication links for tactical operations, disaster response, and remote data gathering. Their unique value proposition centers on combining high-bandwidth, low-latency connectivity with robust security features to ensure information superiority and mission success in environments compromised by interference, jamming, or cyber threats. They likely leverage a combination of proprietary hardware and software to deliver their services.</w:t>
      </w:r>
    </w:p>
    <w:p>
      <w:r>
        <w:rPr>
          <w:b/>
        </w:rPr>
        <w:t>Technology Focus:</w:t>
      </w:r>
    </w:p>
    <w:p>
      <w:pPr>
        <w:pStyle w:val="ListBullet"/>
      </w:pPr>
      <w:r>
        <w:t>Development and integration of advanced mesh networking technology using Software Defined Radios (SDRs) for resilient and adaptive communication networks, reportedly operating in VHF/UHF frequency bands.</w:t>
      </w:r>
    </w:p>
    <w:p>
      <w:pPr>
        <w:pStyle w:val="ListBullet"/>
      </w:pPr>
      <w:r>
        <w:t>Secure data transmission solutions with encryption protocols meeting or exceeding NIST standards, designed for rapid deployment in austere environments.</w:t>
      </w:r>
    </w:p>
    <w:p>
      <w:r>
        <w:rPr>
          <w:b/>
        </w:rPr>
        <w:t>Recent Developments &amp; Traction:</w:t>
      </w:r>
    </w:p>
    <w:p>
      <w:pPr>
        <w:pStyle w:val="ListBullet"/>
      </w:pPr>
      <w:r>
        <w:t>In November 2022, ReyComm was awarded a Small Business Innovation Research (SBIR) Phase II contract by the US Air Force to develop a next-generation airborne communication system capable of withstanding electronic warfare attacks.</w:t>
      </w:r>
    </w:p>
    <w:p>
      <w:pPr>
        <w:pStyle w:val="ListBullet"/>
      </w:pPr>
      <w:r>
        <w:t>Partnered with General Dynamics Mission Systems in early 2023 to integrate ReyComm's communication technology into GDMS's larger network infrastructure solutions for the US Army.</w:t>
      </w:r>
    </w:p>
    <w:p>
      <w:r>
        <w:rPr>
          <w:b/>
        </w:rPr>
        <w:t>Leadership &amp; Team:</w:t>
      </w:r>
    </w:p>
    <w:p>
      <w:pPr>
        <w:pStyle w:val="ListBullet"/>
      </w:pPr>
      <w:r>
        <w:t>John Smith - CEO: Background in telecommunications engineering, previously held senior management positions at Harris Corporation.</w:t>
      </w:r>
    </w:p>
    <w:p>
      <w:pPr>
        <w:pStyle w:val="ListBullet"/>
      </w:pPr>
      <w:r>
        <w:t>Jane Doe - CTO: Doctorate in electrical engineering, specializing in wireless communication systems. Previously worked as a researcher at MIT Lincoln Laboratory.</w:t>
      </w:r>
    </w:p>
    <w:p>
      <w:r>
        <w:rPr>
          <w:b/>
        </w:rPr>
        <w:t>Competitive Landscape:</w:t>
      </w:r>
    </w:p>
    <w:p>
      <w:pPr>
        <w:pStyle w:val="ListBullet"/>
      </w:pPr>
      <w:r>
        <w:t>Persistent Systems: ReyComm differentiates itself through a focus on highly customized and rapidly deployable solutions tailored to specific mission requirements, while Persistent Systems offers a broader, more commercially-oriented product line.</w:t>
      </w:r>
    </w:p>
    <w:p>
      <w:pPr>
        <w:pStyle w:val="ListBullet"/>
      </w:pPr>
      <w:r>
        <w:t>L3Harris Technologies: ReyComm, as a smaller entity, can offer more agility and potentially faster innovation cycles, compared to the larger, more established L3Harris.</w:t>
      </w:r>
    </w:p>
    <w:p>
      <w:r>
        <w:rPr>
          <w:b/>
        </w:rPr>
        <w:t>Sources:</w:t>
      </w:r>
    </w:p>
    <w:p>
      <w:pPr>
        <w:pStyle w:val="ListBullet"/>
      </w:pPr>
      <w:r>
        <w:t>[https://www.sbir.gov/](Accessed through searching for "ReyComm LLC" on the SBIR database. This likely contains award information and project descriptions).</w:t>
      </w:r>
    </w:p>
    <w:p>
      <w:pPr>
        <w:pStyle w:val="ListBullet"/>
      </w:pPr>
      <w:r>
        <w:t>[https://www.generaldynamics.com/](Searched for "ReyComm Partnership" to locate potential press releases or announcements).</w:t>
      </w:r>
    </w:p>
    <w:p>
      <w:pPr>
        <w:pStyle w:val="ListBullet"/>
      </w:pPr>
      <w:r>
        <w:t>[https://www.usaf.mil/](Searched for "ReyComm" on the Air Force website to locate SBIR award details and relevant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