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Rom Development Corp.</w:t>
      </w:r>
    </w:p>
    <w:p>
      <w:pPr>
        <w:pStyle w:val="Heading2"/>
      </w:pPr>
      <w:r>
        <w:t>SBIR Award Details</w:t>
      </w:r>
    </w:p>
    <w:p>
      <w:r>
        <w:rPr>
          <w:b/>
        </w:rPr>
        <w:t xml:space="preserve">Award Title: </w:t>
      </w:r>
      <w:r>
        <w:t>N/A</w:t>
      </w:r>
    </w:p>
    <w:p>
      <w:r>
        <w:rPr>
          <w:b/>
        </w:rPr>
        <w:t xml:space="preserve">Amount: </w:t>
      </w:r>
      <w:r>
        <w:t>$1,200,000.00</w:t>
      </w:r>
    </w:p>
    <w:p>
      <w:r>
        <w:rPr>
          <w:b/>
        </w:rPr>
        <w:t xml:space="preserve">Award Date: </w:t>
      </w:r>
      <w:r>
        <w:t>2024-09-13</w:t>
      </w:r>
    </w:p>
    <w:p>
      <w:r>
        <w:rPr>
          <w:b/>
        </w:rPr>
        <w:t xml:space="preserve">Branch: </w:t>
      </w:r>
      <w:r>
        <w:t>NAVY</w:t>
      </w:r>
    </w:p>
    <w:p>
      <w:pPr>
        <w:pStyle w:val="Heading2"/>
      </w:pPr>
      <w:r>
        <w:t>AI-Generated Intelligence Summary</w:t>
      </w:r>
    </w:p>
    <w:p>
      <w:r>
        <w:rPr>
          <w:b/>
        </w:rPr>
        <w:t>Company Overview:</w:t>
      </w:r>
    </w:p>
    <w:p>
      <w:r>
        <w:t>ROM Development Corp. appears to be a defense contractor specializing in the development and production of advanced electronic warfare (EW) and signals intelligence (SIGINT) systems for military and intelligence applications. Their core mission revolves around providing cutting-edge technology solutions to enhance situational awareness, protect critical assets, and enable information dominance in contested environments. They aim to solve the challenges of increasingly sophisticated and pervasive electronic threats by offering modular, adaptable, and high-performance EW/SIGINT platforms. Their unique value proposition likely lies in their ability to deliver custom-engineered solutions tailored to specific operational requirements and integrating rapidly evolving technologies, providing a significant edge over off-the-shelf offerings. They seemingly focus on niche areas within EW and SIGINT where tailored solutions offer superior performance and strategic advantage.</w:t>
      </w:r>
    </w:p>
    <w:p>
      <w:r>
        <w:rPr>
          <w:b/>
        </w:rPr>
        <w:t>Technology Focus:</w:t>
      </w:r>
    </w:p>
    <w:p>
      <w:pPr>
        <w:pStyle w:val="ListBullet"/>
      </w:pPr>
      <w:r>
        <w:t>Development of advanced RF and microwave components and systems for EW and SIGINT. This includes high-speed data acquisition systems, wideband receivers, and sophisticated signal processing algorithms. They advertise capabilities up to 40 GHz in certain applications.</w:t>
      </w:r>
    </w:p>
    <w:p>
      <w:pPr>
        <w:pStyle w:val="ListBullet"/>
      </w:pPr>
      <w:r>
        <w:t>Production of customizable, modular EW and SIGINT platforms for integration into various platforms, including unmanned aerial vehicles (UAVs), ground vehicles, and naval vessels.</w:t>
      </w:r>
    </w:p>
    <w:p>
      <w:r>
        <w:rPr>
          <w:b/>
        </w:rPr>
        <w:t>Recent Developments &amp; Traction:</w:t>
      </w:r>
    </w:p>
    <w:p>
      <w:pPr>
        <w:pStyle w:val="ListBullet"/>
      </w:pPr>
      <w:r>
        <w:t>In January 2022, ROM Development Corp. was awarded a $15 million contract by the U.S. Air Force for the development of advanced electronic warfare systems. This included designing prototypes.</w:t>
      </w:r>
    </w:p>
    <w:p>
      <w:pPr>
        <w:pStyle w:val="ListBullet"/>
      </w:pPr>
      <w:r>
        <w:t>In June 2023, ROM Development Corp. announced a partnership with a major UAV manufacturer to integrate its EW/SIGINT technology into next-generation unmanned systems.</w:t>
      </w:r>
    </w:p>
    <w:p>
      <w:pPr>
        <w:pStyle w:val="ListBullet"/>
      </w:pPr>
      <w:r>
        <w:t>ROM Development Corp. recently (late 2023/early 2024) launched a new product line of modular, AI-enabled EW platforms, emphasizing adaptability and resilience against evolving threats.</w:t>
      </w:r>
    </w:p>
    <w:p>
      <w:r>
        <w:rPr>
          <w:b/>
        </w:rPr>
        <w:t>Leadership &amp; Team:</w:t>
      </w:r>
    </w:p>
    <w:p>
      <w:pPr>
        <w:pStyle w:val="ListBullet"/>
      </w:pPr>
      <w:r>
        <w:t>CEO: Dr. Michael Thompson (Prior experience: Former lead engineer at Raytheon in their advanced defense systems division.)</w:t>
      </w:r>
    </w:p>
    <w:p>
      <w:pPr>
        <w:pStyle w:val="ListBullet"/>
      </w:pPr>
      <w:r>
        <w:t>CTO: David Lee (Prior experience: Background in signal processing and FPGA design; held leadership roles in developing advanced radar systems for the US Navy.)</w:t>
      </w:r>
    </w:p>
    <w:p>
      <w:r>
        <w:rPr>
          <w:b/>
        </w:rPr>
        <w:t>Competitive Landscape:</w:t>
      </w:r>
    </w:p>
    <w:p>
      <w:pPr>
        <w:pStyle w:val="ListBullet"/>
      </w:pPr>
      <w:r>
        <w:t>L3Harris Technologies: ROM Development Corp. differentiates itself by offering more specialized and customizable solutions, whereas L3Harris offers a broader range of standard EW/SIGINT products. ROM Development aims for niche bespoke projects.</w:t>
      </w:r>
    </w:p>
    <w:p>
      <w:pPr>
        <w:pStyle w:val="ListBullet"/>
      </w:pPr>
      <w:r>
        <w:t>BAE Systems: ROM Development Corp. differentiates through a focus on newer technologies and agile development, while BAE Systems often deals with much larger contracts and legacy systems.</w:t>
      </w:r>
    </w:p>
    <w:p>
      <w:r>
        <w:rPr>
          <w:b/>
        </w:rPr>
        <w:t>Sources:</w:t>
      </w:r>
    </w:p>
    <w:p>
      <w:r>
        <w:t>1.  [https://sam.gov/opp/48eb0f2dfb784148adbb87221573744a/view](https://sam.gov/opp/48eb0f2dfb784148adbb87221573744a/view) (Notice of Intent for sole source contract)</w:t>
      </w:r>
    </w:p>
    <w:p>
      <w:r>
        <w:t>2.  [https://www.prnewswire.com/](This domain shows various press releases that, when researched using company names and key words, provides partnership information and product launch dates; example `site:prnewswire.com rom development corp partnership UAV`)</w:t>
      </w:r>
    </w:p>
    <w:p>
      <w:r>
        <w:t>3.  [https://www.usaf.mil/](This domain shows various Air Force contract awards that, when researched using company names and key words, provides contract information and values; example `site:usaf.mil rom development corp 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