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SECURE PLANET, INC.</w:t>
      </w:r>
    </w:p>
    <w:p>
      <w:pPr>
        <w:pStyle w:val="Heading2"/>
      </w:pPr>
      <w:r>
        <w:t>SBIR Award Details</w:t>
      </w:r>
    </w:p>
    <w:p>
      <w:r>
        <w:rPr>
          <w:b/>
        </w:rPr>
        <w:t xml:space="preserve">Award Title: </w:t>
      </w:r>
      <w:r>
        <w:t>N/A</w:t>
      </w:r>
    </w:p>
    <w:p>
      <w:r>
        <w:rPr>
          <w:b/>
        </w:rPr>
        <w:t xml:space="preserve">Amount: </w:t>
      </w:r>
      <w:r>
        <w:t>$1,590,868.00</w:t>
      </w:r>
    </w:p>
    <w:p>
      <w:r>
        <w:rPr>
          <w:b/>
        </w:rPr>
        <w:t xml:space="preserve">Award Date: </w:t>
      </w:r>
      <w:r>
        <w:t>2024-05-06</w:t>
      </w:r>
    </w:p>
    <w:p>
      <w:r>
        <w:rPr>
          <w:b/>
        </w:rPr>
        <w:t xml:space="preserve">Branch: </w:t>
      </w:r>
      <w:r>
        <w:t>NAVY</w:t>
      </w:r>
    </w:p>
    <w:p>
      <w:pPr>
        <w:pStyle w:val="Heading2"/>
      </w:pPr>
      <w:r>
        <w:t>AI-Generated Intelligence Summary</w:t>
      </w:r>
    </w:p>
    <w:p>
      <w:r>
        <w:rPr>
          <w:b/>
        </w:rPr>
        <w:t>Company Overview:</w:t>
      </w:r>
    </w:p>
    <w:p>
      <w:r>
        <w:t>SECURE PLANET, INC. is a cybersecurity and data protection company focused on delivering zero-trust solutions specifically tailored for government, defense, and critical infrastructure. Their core mission is to significantly reduce the attack surface and mitigate the risks associated with sophisticated cyber threats facing these sectors. Secure Planet aims to solve the pervasive problem of insider threats and external attacks leveraging weak authentication and authorization protocols. Their unique value proposition lies in their blend of hardware-based security combined with advanced software-defined perimeter (SDP) technology to create a more robust and easily managed security posture, offering both superior protection and streamlined operations for highly sensitive data environments.</w:t>
      </w:r>
    </w:p>
    <w:p>
      <w:r>
        <w:rPr>
          <w:b/>
        </w:rPr>
        <w:t>Technology Focus:</w:t>
      </w:r>
    </w:p>
    <w:p>
      <w:pPr>
        <w:pStyle w:val="ListBullet"/>
      </w:pPr>
      <w:r>
        <w:t>Secure Planet's primary offering is a Hardware Security Module (HSM)-backed zero-trust access control system. This system leverages physical security keys and multi-factor authentication for every user and device accessing protected resources. They claim to reduce attack surface by up to 90% compared to traditional VPN-based solutions.</w:t>
      </w:r>
    </w:p>
    <w:p>
      <w:pPr>
        <w:pStyle w:val="ListBullet"/>
      </w:pPr>
      <w:r>
        <w:t>They provide a software-defined perimeter (SDP) solution that dynamically creates secure, encrypted connections between authorized users and applications, effectively cloaking sensitive data from unauthorized access. The SDP adapts to changing network conditions and user roles, providing continuous, context-aware security.</w:t>
      </w:r>
    </w:p>
    <w:p>
      <w:r>
        <w:rPr>
          <w:b/>
        </w:rPr>
        <w:t>Recent Developments &amp; Traction:</w:t>
      </w:r>
    </w:p>
    <w:p>
      <w:pPr>
        <w:pStyle w:val="ListBullet"/>
      </w:pPr>
      <w:r>
        <w:t>In Q2 2023, Secure Planet announced a $12 million Series A funding round led by Paladin Capital Group and followed by Dreamit Ventures and Blue Tree Fund to scale commercialization of its zero trust platform.</w:t>
      </w:r>
    </w:p>
    <w:p>
      <w:pPr>
        <w:pStyle w:val="ListBullet"/>
      </w:pPr>
      <w:r>
        <w:t>Secure Planet secured a Phase II Small Business Innovation Research (SBIR) contract with the U.S. Air Force in late 2022 to further develop and demonstrate their hardware-secured zero trust access solution for edge computing environments. The specifics of this contract are not disclosed.</w:t>
      </w:r>
    </w:p>
    <w:p>
      <w:pPr>
        <w:pStyle w:val="ListBullet"/>
      </w:pPr>
      <w:r>
        <w:t>They released version 3.0 of their core platform in early 2024, which includes enhanced threat detection capabilities and improved integration with existing security information and event management (SIEM) systems.</w:t>
      </w:r>
    </w:p>
    <w:p>
      <w:r>
        <w:rPr>
          <w:b/>
        </w:rPr>
        <w:t>Leadership &amp; Team:</w:t>
      </w:r>
    </w:p>
    <w:p>
      <w:pPr>
        <w:pStyle w:val="ListBullet"/>
      </w:pPr>
      <w:r>
        <w:t>CEO:** Mark Testoni. Testoni has extensive experience in the defense and intelligence community, previously serving as President and CEO of SAP National Security Services (SAP NS2).</w:t>
      </w:r>
    </w:p>
    <w:p>
      <w:pPr>
        <w:pStyle w:val="ListBullet"/>
      </w:pPr>
      <w:r>
        <w:t>CTO:** (Unable to find a named CTO during the search. Secure Planet's website doesn't reveal current CTO).</w:t>
      </w:r>
    </w:p>
    <w:p>
      <w:r>
        <w:rPr>
          <w:b/>
        </w:rPr>
        <w:t>Competitive Landscape:</w:t>
      </w:r>
    </w:p>
    <w:p>
      <w:pPr>
        <w:pStyle w:val="ListBullet"/>
      </w:pPr>
      <w:r>
        <w:t>Okta:** Okta offers broad identity and access management solutions, but lacks the hardware-backed security layer and focused approach for high-security environments offered by Secure Planet.</w:t>
      </w:r>
    </w:p>
    <w:p>
      <w:pPr>
        <w:pStyle w:val="ListBullet"/>
      </w:pPr>
      <w:r>
        <w:t>Zscaler:** Zscaler provides cloud-delivered security services, including zero trust network access. Secure Planet differentiates itself through its hardware-rooted trust architecture for enhanced protection against advanced threats and its emphasis on catering to the specific needs of the defense and government sectors.</w:t>
      </w:r>
    </w:p>
    <w:p>
      <w:r>
        <w:rPr>
          <w:b/>
        </w:rPr>
        <w:t>Sources:</w:t>
      </w:r>
    </w:p>
    <w:p>
      <w:r>
        <w:t>1.  [https://www.secureplanet.ai/](https://www.secureplanet.ai/)</w:t>
      </w:r>
    </w:p>
    <w:p>
      <w:r>
        <w:t>2.  [https://www.paladincapital.com/news-item/paladin-capital-group-leads-12-million-investment-in-secure-planet](https://www.paladincapital.com/news-item/paladin-capital-group-leads-12-million-investment-in-secure-planet)</w:t>
      </w:r>
    </w:p>
    <w:p>
      <w:r>
        <w:t>3. [https://www.sbir.gov/sbirsearch/detail/2123267](https://www.sbir.gov/sbirsearch/detail/2123267)</w:t>
      </w:r>
    </w:p>
    <w:p>
      <w:r>
        <w:t>4. [https://www.crunchbase.com/organization/secure-planet](https://www.crunchbase.com/organization/secure-planet)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