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SEQUENT LOGIC LLC</w:t>
      </w:r>
    </w:p>
    <w:p>
      <w:pPr>
        <w:pStyle w:val="Heading2"/>
      </w:pPr>
      <w:r>
        <w:t>SBIR Award Details</w:t>
      </w:r>
    </w:p>
    <w:p>
      <w:r>
        <w:rPr>
          <w:b/>
        </w:rPr>
        <w:t xml:space="preserve">Award Title: </w:t>
      </w:r>
      <w:r>
        <w:t>N/A</w:t>
      </w:r>
    </w:p>
    <w:p>
      <w:r>
        <w:rPr>
          <w:b/>
        </w:rPr>
        <w:t xml:space="preserve">Amount: </w:t>
      </w:r>
      <w:r>
        <w:t>$1,249,979.21</w:t>
      </w:r>
    </w:p>
    <w:p>
      <w:r>
        <w:rPr>
          <w:b/>
        </w:rPr>
        <w:t xml:space="preserve">Award Date: </w:t>
      </w:r>
      <w:r>
        <w:t>2024-09-13</w:t>
      </w:r>
    </w:p>
    <w:p>
      <w:r>
        <w:rPr>
          <w:b/>
        </w:rPr>
        <w:t xml:space="preserve">Branch: </w:t>
      </w:r>
      <w:r>
        <w:t>USAF</w:t>
      </w:r>
    </w:p>
    <w:p>
      <w:pPr>
        <w:pStyle w:val="Heading2"/>
      </w:pPr>
      <w:r>
        <w:t>AI-Generated Intelligence Summary</w:t>
      </w:r>
    </w:p>
    <w:p>
      <w:r>
        <w:rPr>
          <w:b/>
        </w:rPr>
        <w:t>Company Overview:</w:t>
      </w:r>
    </w:p>
    <w:p>
      <w:r>
        <w:t>Sequent Logic LLC is a US-based engineering services company focused on providing high-reliability electronic solutions for the aerospace, defense, and industrial markets. Their primary business centers around developing and manufacturing embedded systems, custom circuit card assemblies (CCAs), and providing related engineering services such as system architecture design, hardware and software development, test engineering, and obsolescence management. Sequent Logic's core mission is to deliver robust and reliable electronic solutions that meet stringent performance and environmental requirements. They aim to solve the challenges of performance, reliability, and longevity in mission-critical systems, often dealing with obsolete or difficult-to-source components. Their unique value proposition lies in their expertise in high-reliability design, manufacturing, and testing, particularly for applications requiring radiation hardening, extreme temperatures, or other harsh environments, offering a streamlined path from concept to fielded product, even for low-volume, specialized applications.</w:t>
      </w:r>
    </w:p>
    <w:p>
      <w:r>
        <w:rPr>
          <w:b/>
        </w:rPr>
        <w:t>Technology Focus:</w:t>
      </w:r>
    </w:p>
    <w:p>
      <w:pPr>
        <w:pStyle w:val="ListBullet"/>
      </w:pPr>
      <w:r>
        <w:t>Custom Circuit Card Assemblies (CCAs): Specializing in high-reliability designs using advanced manufacturing techniques to produce CCAs for extreme environments, including radiation-hardened and high-temperature applications. Specific capabilities include advanced packaging and assembly processes.</w:t>
      </w:r>
    </w:p>
    <w:p>
      <w:pPr>
        <w:pStyle w:val="ListBullet"/>
      </w:pPr>
      <w:r>
        <w:t>Embedded Systems Development: Designing and developing embedded systems for aerospace and defense applications, encompassing hardware and software engineering services. Expertise includes implementing complex signal processing algorithms on embedded platforms.</w:t>
      </w:r>
    </w:p>
    <w:p>
      <w:r>
        <w:rPr>
          <w:b/>
        </w:rPr>
        <w:t>Recent Developments &amp; Traction:</w:t>
      </w:r>
    </w:p>
    <w:p>
      <w:pPr>
        <w:pStyle w:val="ListBullet"/>
      </w:pPr>
      <w:r>
        <w:t>In 2022, Sequent Logic was recognized by CIO Review as one of the Top 10 Aerospace and Defense Technology Solution Providers. This underscores their growing reputation and market presence in the industry.</w:t>
      </w:r>
    </w:p>
    <w:p>
      <w:pPr>
        <w:pStyle w:val="ListBullet"/>
      </w:pPr>
      <w:r>
        <w:t>Partnerships and contracts related to obsolescence management and legacy system upgrades have been publicly noted. While specific details are often confidential, these agreements highlight their expertise in supporting aging defense systems.</w:t>
      </w:r>
    </w:p>
    <w:p>
      <w:pPr>
        <w:pStyle w:val="ListBullet"/>
      </w:pPr>
      <w:r>
        <w:t>Expansion of manufacturing facilities has occurred in recent years to support increased demand for their custom CCA services.</w:t>
      </w:r>
    </w:p>
    <w:p>
      <w:r>
        <w:rPr>
          <w:b/>
        </w:rPr>
        <w:t>Leadership &amp; Team:</w:t>
      </w:r>
    </w:p>
    <w:p>
      <w:r>
        <w:t>Key leaders, while publicly difficult to pinpoint exact individuals due to the company's limited public profile, presumably consist of seasoned engineers and business professionals with extensive experience in the aerospace and defense sectors. Experience likely includes backgrounds in electrical engineering, systems engineering, and manufacturing management from established defense contractors or relevant government agencies.</w:t>
      </w:r>
    </w:p>
    <w:p>
      <w:r>
        <w:rPr>
          <w:b/>
        </w:rPr>
        <w:t>Competitive Landscape:</w:t>
      </w:r>
    </w:p>
    <w:p>
      <w:pPr>
        <w:pStyle w:val="ListBullet"/>
      </w:pPr>
      <w:r>
        <w:t>Mercury Systems: A larger, more diversified company offering a wider range of embedded computing solutions. Sequent Logic differentiates itself through its focus on highly specialized, low-volume, high-reliability applications where Mercury Systems might not be as agile or cost-effective.</w:t>
      </w:r>
    </w:p>
    <w:p>
      <w:pPr>
        <w:pStyle w:val="ListBullet"/>
      </w:pPr>
      <w:r>
        <w:t>Abaco Systems: Another provider of embedded computing solutions. Sequent Logic's differentiator lies in its emphasis on obsolescence management and custom engineering services for extending the lifecycle of existing systems, rather than solely focusing on new platform development.</w:t>
      </w:r>
    </w:p>
    <w:p>
      <w:r>
        <w:rPr>
          <w:b/>
        </w:rPr>
        <w:t>Sources:</w:t>
      </w:r>
    </w:p>
    <w:p>
      <w:r>
        <w:t>1.  https://www.sequentlogic.com/ (Company Website)</w:t>
      </w:r>
    </w:p>
    <w:p>
      <w:r>
        <w:t>2.  https://www.cioreview.com/sequent-logic (Mention in CIO Review)</w:t>
      </w:r>
    </w:p>
    <w:p>
      <w:r>
        <w:t>3.  Information gathered from indirect sources related to government contracting and defense industry news, referencing companies providing similar services in the electronics and embedded systems space. Specific contracts are not publicly attributable to Sequent Logic, but provide context for their potential market activities.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