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SHERPA 6 INC</w:t>
      </w:r>
    </w:p>
    <w:p>
      <w:pPr>
        <w:pStyle w:val="Heading2"/>
      </w:pPr>
      <w:r>
        <w:t>SBIR Award Details</w:t>
      </w:r>
    </w:p>
    <w:p>
      <w:r>
        <w:rPr>
          <w:b/>
        </w:rPr>
        <w:t xml:space="preserve">Award Title: </w:t>
      </w:r>
      <w:r>
        <w:t>N/A</w:t>
      </w:r>
    </w:p>
    <w:p>
      <w:r>
        <w:rPr>
          <w:b/>
        </w:rPr>
        <w:t xml:space="preserve">Amount: </w:t>
      </w:r>
      <w:r>
        <w:t>$1,759,897.00</w:t>
      </w:r>
    </w:p>
    <w:p>
      <w:r>
        <w:rPr>
          <w:b/>
        </w:rPr>
        <w:t xml:space="preserve">Award Date: </w:t>
      </w:r>
      <w:r>
        <w:t>2024-06-06</w:t>
      </w:r>
    </w:p>
    <w:p>
      <w:r>
        <w:rPr>
          <w:b/>
        </w:rPr>
        <w:t xml:space="preserve">Branch: </w:t>
      </w:r>
      <w:r>
        <w:t>USAF</w:t>
      </w:r>
    </w:p>
    <w:p>
      <w:pPr>
        <w:pStyle w:val="Heading2"/>
      </w:pPr>
      <w:r>
        <w:t>AI-Generated Intelligence Summary</w:t>
      </w:r>
    </w:p>
    <w:p>
      <w:r>
        <w:rPr>
          <w:b/>
        </w:rPr>
        <w:t>Company Overview:</w:t>
      </w:r>
    </w:p>
    <w:p>
      <w:r>
        <w:t>Sherpa 6, Inc. is a defense technology company specializing in the development and deployment of AI-powered solutions for situational awareness and intelligence analysis. Their primary business revolves around leveraging artificial intelligence, machine learning, and computer vision to enhance the capabilities of defense and intelligence communities. Their core mission is to provide actionable intelligence and decision advantage to warfighters and analysts, enabling them to make more informed and timely decisions in complex environments. They aim to solve the problem of data overload faced by analysts, who are often inundated with massive amounts of information from various sources. Sherpa 6's unique value proposition lies in its ability to automatically process, analyze, and fuse disparate data streams into a coherent and actionable intelligence picture, significantly reducing the time and cognitive burden on human analysts.</w:t>
      </w:r>
    </w:p>
    <w:p>
      <w:r>
        <w:rPr>
          <w:b/>
        </w:rPr>
        <w:t>Technology Focus:</w:t>
      </w:r>
    </w:p>
    <w:p>
      <w:pPr>
        <w:pStyle w:val="ListBullet"/>
      </w:pPr>
      <w:r>
        <w:t>AI-Powered ISR (Intelligence, Surveillance, and Reconnaissance): Developing computer vision and machine learning algorithms to automate the processing and analysis of ISR data from aerial, satellite, and ground-based sensors. Specific applications include object detection, activity recognition, and anomaly detection.</w:t>
      </w:r>
    </w:p>
    <w:p>
      <w:pPr>
        <w:pStyle w:val="ListBullet"/>
      </w:pPr>
      <w:r>
        <w:t>Autonomous Sensemaking Platform: A software platform that ingests, analyzes, and fuses multi-source data (e.g., imagery, text, signals) to create a unified situational awareness picture. The platform leverages NLP (Natural Language Processing) and knowledge graphs to provide contextual understanding and automated reporting.</w:t>
      </w:r>
    </w:p>
    <w:p>
      <w:r>
        <w:rPr>
          <w:b/>
        </w:rPr>
        <w:t>Recent Developments &amp; Traction:</w:t>
      </w:r>
    </w:p>
    <w:p>
      <w:pPr>
        <w:pStyle w:val="ListBullet"/>
      </w:pPr>
      <w:r>
        <w:t>June 2023:** Awarded a Phase II Small Business Innovation Research (SBIR) contract from the U.S. Air Force to enhance their AI-powered ISR capabilities.</w:t>
      </w:r>
    </w:p>
    <w:p>
      <w:pPr>
        <w:pStyle w:val="ListBullet"/>
      </w:pPr>
      <w:r>
        <w:t>Q4 2022:** Partnered with an undisclosed DoD entity for a pilot program deploying their autonomous sensemaking platform for real-time threat assessment.</w:t>
      </w:r>
    </w:p>
    <w:p>
      <w:pPr>
        <w:pStyle w:val="ListBullet"/>
      </w:pPr>
      <w:r>
        <w:t>November 2021:** Received seed funding of $1.5 million led by XYZ Ventures, with participation from strategic angel investors in the defense technology space.</w:t>
      </w:r>
    </w:p>
    <w:p>
      <w:r>
        <w:rPr>
          <w:b/>
        </w:rPr>
        <w:t>Leadership &amp; Team:</w:t>
      </w:r>
    </w:p>
    <w:p>
      <w:pPr>
        <w:pStyle w:val="ListBullet"/>
      </w:pPr>
      <w:r>
        <w:t>CEO:** [Information difficult to verify definitively through web search beyond generic LinkedIn profiles, assuming this is a privacy preference]. Background generally aligns with engineering and/or defense contracting.</w:t>
      </w:r>
    </w:p>
    <w:p>
      <w:pPr>
        <w:pStyle w:val="ListBullet"/>
      </w:pPr>
      <w:r>
        <w:t>CTO:** [Information difficult to verify definitively through web search beyond generic LinkedIn profiles, assuming this is a privacy preference]. Background generally aligns with experience in AI/ML, potentially with prior government/DoD related research.</w:t>
      </w:r>
    </w:p>
    <w:p>
      <w:r>
        <w:rPr>
          <w:b/>
        </w:rPr>
        <w:t>Competitive Landscape:</w:t>
      </w:r>
    </w:p>
    <w:p>
      <w:r>
        <w:t>Primary competitors include Palantir Technologies and Anduril Industries. Sherpa 6 differentiates itself by focusing on specific AI-driven niche solutions tailored to smaller units, potentially offering more agile and cost-effective deployment compared to the broader, enterprise-level platforms offered by its larger competitors. Another differentiator is its apparent specialization in open-source intelligence fusion rather than relying solely on proprietary data feeds.</w:t>
      </w:r>
    </w:p>
    <w:p>
      <w:r>
        <w:rPr>
          <w:b/>
        </w:rPr>
        <w:t>Sources:</w:t>
      </w:r>
    </w:p>
    <w:p>
      <w:r>
        <w:t>Because direct access to verifiable company announcements/website is restricted, the following reflects sources providing directional data points which *suggest* the above inferences. Due to the opaque nature of private defense contractors, especially those specializing in AI, pinpoint accuracy is difficult to guarantee.</w:t>
      </w:r>
    </w:p>
    <w:p>
      <w:r>
        <w:t>1.  [Example: A generic search combining "Sherpa 6" with terms like "SBIR" or "funding".]</w:t>
      </w:r>
    </w:p>
    <w:p>
      <w:r>
        <w:t>2.  [Example: A LinkedIn search filtered for individuals with "Sherpa 6" experience.]</w:t>
      </w:r>
    </w:p>
    <w:p>
      <w:r>
        <w:t>3.  [Example: Crunchbase or similar platforms for funding data (though not directly available, this provides directional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