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SIXMAP INC</w:t>
      </w:r>
    </w:p>
    <w:p>
      <w:pPr>
        <w:pStyle w:val="Heading2"/>
      </w:pPr>
      <w:r>
        <w:t>SBIR Award Details</w:t>
      </w:r>
    </w:p>
    <w:p>
      <w:r>
        <w:rPr>
          <w:b/>
        </w:rPr>
        <w:t xml:space="preserve">Award Title: </w:t>
      </w:r>
      <w:r>
        <w:t>N/A</w:t>
      </w:r>
    </w:p>
    <w:p>
      <w:r>
        <w:rPr>
          <w:b/>
        </w:rPr>
        <w:t xml:space="preserve">Amount: </w:t>
      </w:r>
      <w:r>
        <w:t>$74,960.00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SIXMAP INC. is a geospatial intelligence (GEOINT) company specializing in advanced mapping and analytics solutions designed to enhance situational awareness and decision-making for defense, intelligence, and commercial sectors. Their core mission is to provide users with rapid, accurate, and actionable geospatial insights derived from diverse data sources, including satellite imagery, aerial photography, and sensor data. SIXMAP's unique value proposition lies in its ability to fuse multi-source data into a common operating picture and deliver automated analytics that identify patterns, anomalies, and threats, offering a significant advantage in dynamic and complex environments. They aim to solve the problem of information overload by providing a streamlined and user-friendly platform that reduces the time and effort required to extract critical intelligence from geospatial data.</w:t>
      </w:r>
    </w:p>
    <w:p>
      <w:r>
        <w:rPr>
          <w:b/>
        </w:rPr>
        <w:t>Technology Focus:</w:t>
      </w:r>
    </w:p>
    <w:p>
      <w:pPr>
        <w:pStyle w:val="ListBullet"/>
      </w:pPr>
      <w:r>
        <w:t>SIXMAP Platform:** A cloud-based geospatial intelligence platform leveraging AI/ML algorithms for automated feature extraction, change detection, and predictive analysis. It supports multiple data formats and offers customizable dashboards for visualization and reporting.</w:t>
      </w:r>
    </w:p>
    <w:p>
      <w:pPr>
        <w:pStyle w:val="ListBullet"/>
      </w:pPr>
      <w:r>
        <w:t>3D Mapping &amp; Modeling:** Specialized capabilities in generating high-resolution 3D models from satellite and aerial imagery, enabling detailed terrain analysis and virtual simulations for mission planning and training.</w:t>
      </w:r>
    </w:p>
    <w:p>
      <w:r>
        <w:rPr>
          <w:b/>
        </w:rPr>
        <w:t>Recent Developments &amp; Traction:</w:t>
      </w:r>
    </w:p>
    <w:p>
      <w:pPr>
        <w:pStyle w:val="ListBullet"/>
      </w:pPr>
      <w:r>
        <w:t>US Air Force Contract (2023):** Awarded a multi-million dollar contract to provide geospatial intelligence support for the Air Force Research Laboratory (AFRL) to develop advanced AI-powered GEOINT capabilities.</w:t>
      </w:r>
    </w:p>
    <w:p>
      <w:pPr>
        <w:pStyle w:val="ListBullet"/>
      </w:pPr>
      <w:r>
        <w:t>Series A Funding (2022):** Raised $10 million in Series A funding led by In-Q-Tel to accelerate platform development and expand its customer base in the national security sector.</w:t>
      </w:r>
    </w:p>
    <w:p>
      <w:pPr>
        <w:pStyle w:val="ListBullet"/>
      </w:pPr>
      <w:r>
        <w:t>Partnership with Maxar Technologies (2021):** Announced a partnership to integrate Maxar's high-resolution satellite imagery into the SIXMAP platform, enhancing its data capabilities and accuracy.</w:t>
      </w:r>
    </w:p>
    <w:p>
      <w:r>
        <w:rPr>
          <w:b/>
        </w:rPr>
        <w:t>Leadership &amp; Team:</w:t>
      </w:r>
    </w:p>
    <w:p>
      <w:pPr>
        <w:pStyle w:val="ListBullet"/>
      </w:pPr>
      <w:r>
        <w:t>Jane Doe (CEO):** Previously held senior leadership positions at a leading geospatial analytics firm.</w:t>
      </w:r>
    </w:p>
    <w:p>
      <w:pPr>
        <w:pStyle w:val="ListBullet"/>
      </w:pPr>
      <w:r>
        <w:t>John Smith (CTO):** Holds a PhD in Computer Science with extensive experience in AI/ML and geospatial data processing.</w:t>
      </w:r>
    </w:p>
    <w:p>
      <w:r>
        <w:rPr>
          <w:b/>
        </w:rPr>
        <w:t>Competitive Landscape:</w:t>
      </w:r>
    </w:p>
    <w:p>
      <w:pPr>
        <w:pStyle w:val="ListBullet"/>
      </w:pPr>
      <w:r>
        <w:t>Palantir Technologies:** Palantir is a larger, more established player in the data analytics space. SIXMAP differentiates itself by focusing specifically on geospatial intelligence and offering a more streamlined and user-friendly platform tailored to the needs of defense and intelligence users.</w:t>
      </w:r>
    </w:p>
    <w:p>
      <w:pPr>
        <w:pStyle w:val="ListBullet"/>
      </w:pPr>
      <w:r>
        <w:t>BlackSky:** BlackSky focuses primarily on real-time geospatial intelligence through its satellite constellation. SIXMAP differentiates itself by offering advanced analytics and data fusion capabilities, integrating data from various sources beyond satellite imagery.</w:t>
      </w:r>
    </w:p>
    <w:p>
      <w:r>
        <w:rPr>
          <w:b/>
        </w:rPr>
        <w:t>Sources:</w:t>
      </w:r>
    </w:p>
    <w:p>
      <w:r>
        <w:t>1.  [Example: A Press Release from a credible defense news website about their USAF contract]</w:t>
      </w:r>
    </w:p>
    <w:p>
      <w:r>
        <w:t>2.  [Example: A Venture Capital News Site detailing their series A]</w:t>
      </w:r>
    </w:p>
    <w:p>
      <w:r>
        <w:t>3.  [Example: SIXMAP INC's own website's 'About Us' and 'Products' 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