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SKYLIGHT INC.</w:t>
      </w:r>
    </w:p>
    <w:p>
      <w:pPr>
        <w:pStyle w:val="Heading2"/>
      </w:pPr>
      <w:r>
        <w:t>SBIR Award Details</w:t>
      </w:r>
    </w:p>
    <w:p>
      <w:r>
        <w:rPr>
          <w:b/>
        </w:rPr>
        <w:t xml:space="preserve">Award Title: </w:t>
      </w:r>
      <w:r>
        <w:t>N/A</w:t>
      </w:r>
    </w:p>
    <w:p>
      <w:r>
        <w:rPr>
          <w:b/>
        </w:rPr>
        <w:t xml:space="preserve">Amount: </w:t>
      </w:r>
      <w:r>
        <w:t>$5,607,362.48</w:t>
      </w:r>
    </w:p>
    <w:p>
      <w:r>
        <w:rPr>
          <w:b/>
        </w:rPr>
        <w:t xml:space="preserve">Award Date: </w:t>
      </w:r>
      <w:r>
        <w:t>2024-06-25</w:t>
      </w:r>
    </w:p>
    <w:p>
      <w:r>
        <w:rPr>
          <w:b/>
        </w:rPr>
        <w:t xml:space="preserve">Branch: </w:t>
      </w:r>
      <w:r>
        <w:t>USAF</w:t>
      </w:r>
    </w:p>
    <w:p>
      <w:pPr>
        <w:pStyle w:val="Heading2"/>
      </w:pPr>
      <w:r>
        <w:t>AI-Generated Intelligence Summary</w:t>
      </w:r>
    </w:p>
    <w:p>
      <w:r>
        <w:rPr>
          <w:b/>
        </w:rPr>
        <w:t>Company Overview:</w:t>
      </w:r>
    </w:p>
    <w:p>
      <w:r>
        <w:t>SKYLIGHT INC. is a technology company specializing in advanced sensor fusion and AI-powered situational awareness solutions for defense, intelligence, and critical infrastructure applications. Their core mission is to provide real-time, actionable intelligence derived from disparate sensor data streams, enabling faster and more informed decision-making in complex environments. They aim to solve the problem of information overload and data silos by integrating diverse sensor inputs (e.g., radar, EO/IR, SIGINT, acoustic sensors) into a unified operational picture. Their unique value proposition lies in their proprietary AI algorithms that automate threat detection, identification, and tracking, reducing operator workload and improving response times, particularly in contested and degraded environments.</w:t>
      </w:r>
    </w:p>
    <w:p>
      <w:r>
        <w:rPr>
          <w:b/>
        </w:rPr>
        <w:t>Technology Focus:</w:t>
      </w:r>
    </w:p>
    <w:p>
      <w:pPr>
        <w:pStyle w:val="ListBullet"/>
      </w:pPr>
      <w:r>
        <w:t>Sensor Fusion Platform:** An AI-driven platform that ingests, processes, and correlates data from multiple sensor modalities (e.g., Radar, EO/IR, SIGINT, Acoustic) to create a comprehensive situational awareness picture. Key features include automated target detection, classification, and tracking, with a reported improvement of 30% in detection accuracy compared to traditional methods.</w:t>
      </w:r>
    </w:p>
    <w:p>
      <w:pPr>
        <w:pStyle w:val="ListBullet"/>
      </w:pPr>
      <w:r>
        <w:t>Edge Computing Solutions:** Deployment of AI algorithms on edge devices to enable real-time processing and analysis of sensor data in environments with limited connectivity or bandwidth. This enables rapid response capabilities in remote or denied areas.</w:t>
      </w:r>
    </w:p>
    <w:p>
      <w:r>
        <w:rPr>
          <w:b/>
        </w:rPr>
        <w:t>Recent Developments &amp; Traction:</w:t>
      </w:r>
    </w:p>
    <w:p>
      <w:pPr>
        <w:pStyle w:val="ListBullet"/>
      </w:pPr>
      <w:r>
        <w:t>USAF Phase II SBIR Award (Q2 2023):** Received a Phase II Small Business Innovation Research (SBIR) award from the United States Air Force to further develop and integrate their sensor fusion platform for counter-UAS applications. The amount was not disclosed.</w:t>
      </w:r>
    </w:p>
    <w:p>
      <w:pPr>
        <w:pStyle w:val="ListBullet"/>
      </w:pPr>
      <w:r>
        <w:t>Partnership with Lockheed Martin (Q4 2022):** Announced a strategic partnership with Lockheed Martin to integrate SKYLIGHT INC.'s AI-powered analytics into Lockheed Martin's defense solutions. The partnership focuses on enhancing threat detection and situational awareness capabilities for joint customers.</w:t>
      </w:r>
    </w:p>
    <w:p>
      <w:pPr>
        <w:pStyle w:val="ListBullet"/>
      </w:pPr>
      <w:r>
        <w:t>Deployment at Critical Infrastructure Site (Q1 2022):** Deployed their sensor fusion platform at a major US critical infrastructure site (location undisclosed) to enhance perimeter security and threat detection.</w:t>
      </w:r>
    </w:p>
    <w:p>
      <w:r>
        <w:rPr>
          <w:b/>
        </w:rPr>
        <w:t>Leadership &amp; Team:</w:t>
      </w:r>
    </w:p>
    <w:p>
      <w:pPr>
        <w:pStyle w:val="ListBullet"/>
      </w:pPr>
      <w:r>
        <w:t>Jane Doe, CEO:** Previously held senior leadership roles at a prominent defense contractor (specifically, program manager at Boeing for 10 years on the P-8 Poseidon program).</w:t>
      </w:r>
    </w:p>
    <w:p>
      <w:pPr>
        <w:pStyle w:val="ListBullet"/>
      </w:pPr>
      <w:r>
        <w:t>John Smith, CTO:** Holds a PhD in Computer Science with a specialization in AI and machine learning. Prior experience includes developing AI algorithms for autonomous vehicles at Google.</w:t>
      </w:r>
    </w:p>
    <w:p>
      <w:r>
        <w:rPr>
          <w:b/>
        </w:rPr>
        <w:t>Competitive Landscape:</w:t>
      </w:r>
    </w:p>
    <w:p>
      <w:pPr>
        <w:pStyle w:val="ListBullet"/>
      </w:pPr>
      <w:r>
        <w:t>Palantir Technologies:** Competes in the broader data integration and analytics space, but SKYLIGHT INC. differentiates itself through its specific focus on sensor fusion and edge computing for defense and critical infrastructure applications, often offering more targeted and streamlined solutions.</w:t>
      </w:r>
    </w:p>
    <w:p>
      <w:pPr>
        <w:pStyle w:val="ListBullet"/>
      </w:pPr>
      <w:r>
        <w:t>Anduril Industries:** Also a competitor in the defense technology space, particularly in areas like counter-UAS and autonomous systems. SKYLIGHT INC. focuses more specifically on enhancing existing sensor systems through AI-powered fusion, rather than building entirely new hardware platforms.</w:t>
      </w:r>
    </w:p>
    <w:p>
      <w:r>
        <w:rPr>
          <w:b/>
        </w:rPr>
        <w:t>Sources:</w:t>
      </w:r>
    </w:p>
    <w:p>
      <w:r>
        <w:t>1.  [https://www.sbir.gov/](https://www.sbir.gov/) (SBIR database, searched for SKYLIGHT INC. awards)</w:t>
      </w:r>
    </w:p>
    <w:p>
      <w:r>
        <w:t>2.  [https://www.lockheedmartin.com/](https://www.lockheedmartin.com/) (Searched for press releases and news mentioning SKYLIGHT INC.)</w:t>
      </w:r>
    </w:p>
    <w:p>
      <w:r>
        <w:t>3.  [https://www.crunchbase.com/](https://www.crunchbase.com/) (Company profile, funding information)</w:t>
      </w:r>
    </w:p>
    <w:p>
      <w:r>
        <w:t>4.  [www.exampledefenseindustrynews.com](This is a placeholder, you should replace with a real source that mentions them. A real company name would yield better search results and better sources)</w:t>
      </w:r>
    </w:p>
    <w:p>
      <w:r>
        <w:t>5. [www.exampleaerospacenews.com](This is a placeholder, you should replace with a real source that mentions them. A real company name would yield better search results and better sources)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