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SKYSAFE, INC.</w:t>
      </w:r>
    </w:p>
    <w:p>
      <w:pPr>
        <w:pStyle w:val="Heading2"/>
      </w:pPr>
      <w:r>
        <w:t>SBIR Award Details</w:t>
      </w:r>
    </w:p>
    <w:p>
      <w:r>
        <w:rPr>
          <w:b/>
        </w:rPr>
        <w:t xml:space="preserve">Award Title: </w:t>
      </w:r>
      <w:r>
        <w:t>N/A</w:t>
      </w:r>
    </w:p>
    <w:p>
      <w:r>
        <w:rPr>
          <w:b/>
        </w:rPr>
        <w:t xml:space="preserve">Amount: </w:t>
      </w:r>
      <w:r>
        <w:t>$1,428,451.00</w:t>
      </w:r>
    </w:p>
    <w:p>
      <w:r>
        <w:rPr>
          <w:b/>
        </w:rPr>
        <w:t xml:space="preserve">Award Date: </w:t>
      </w:r>
      <w:r>
        <w:t>2024-04-26</w:t>
      </w:r>
    </w:p>
    <w:p>
      <w:r>
        <w:rPr>
          <w:b/>
        </w:rPr>
        <w:t xml:space="preserve">Branch: </w:t>
      </w:r>
      <w:r>
        <w:t>USAF</w:t>
      </w:r>
    </w:p>
    <w:p>
      <w:pPr>
        <w:pStyle w:val="Heading2"/>
      </w:pPr>
      <w:r>
        <w:t>AI-Generated Intelligence Summary</w:t>
      </w:r>
    </w:p>
    <w:p>
      <w:r>
        <w:rPr>
          <w:b/>
        </w:rPr>
        <w:t>Company Overview:</w:t>
      </w:r>
    </w:p>
    <w:p>
      <w:r>
        <w:t>SKYSAFE, Inc. is a US-based technology company specializing in counter-unmanned aircraft systems (C-UAS) solutions. Their primary business is developing and deploying drone detection, identification, tracking, and mitigation technologies for defense, security, and public safety applications. SKYSAFE's core mission is to protect critical infrastructure, personnel, and assets from the growing threat of malicious or unauthorized drone activity. They aim to solve the challenge of effectively and safely neutralizing drone threats in complex environments while minimizing collateral damage. Their unique value proposition lies in their combined hardware and software platform, which provides a comprehensive, multi-layered approach to C-UAS, integrating various sensors and effectors managed through a centralized command and control system.</w:t>
      </w:r>
    </w:p>
    <w:p>
      <w:r>
        <w:rPr>
          <w:b/>
        </w:rPr>
        <w:t>Technology Focus:</w:t>
      </w:r>
    </w:p>
    <w:p>
      <w:pPr>
        <w:pStyle w:val="ListBullet"/>
      </w:pPr>
      <w:r>
        <w:t>DroneHunter:** SKYSAFE's flagship product, a purpose-built drone designed to autonomously intercept and neutralize enemy drones. DroneHunter utilizes nets to capture threat drones mid-air, minimizing the risk of explosive detonation or debris fallout in populated areas. Specific models have demonstrated a reported effective capture range of up to several kilometers.</w:t>
      </w:r>
    </w:p>
    <w:p>
      <w:pPr>
        <w:pStyle w:val="ListBullet"/>
      </w:pPr>
      <w:r>
        <w:t>SKYSAFE Command and Control (C2):** A software platform providing real-time situational awareness, threat analysis, and control of C-UAS assets. The platform integrates data from multiple sensors, including radar, RF detectors, and cameras, to provide a comprehensive view of the airspace and enable operators to track and respond to drone threats. The C2 system facilitates the coordination of multiple DroneHunters and other C-UAS effectors.</w:t>
      </w:r>
    </w:p>
    <w:p>
      <w:r>
        <w:rPr>
          <w:b/>
        </w:rPr>
        <w:t>Recent Developments &amp; Traction:</w:t>
      </w:r>
    </w:p>
    <w:p>
      <w:pPr>
        <w:pStyle w:val="ListBullet"/>
      </w:pPr>
      <w:r>
        <w:t>October 2023:** SKYSAFE announced a partnership with D-Fend Solutions, another leading C-UAS company, to integrate their technologies and offer comprehensive C-UAS solutions to customers worldwide.</w:t>
      </w:r>
    </w:p>
    <w:p>
      <w:pPr>
        <w:pStyle w:val="ListBullet"/>
      </w:pPr>
      <w:r>
        <w:t>August 2022:** SKYSAFE secured a contract to provide DroneHunter systems to the U.S. Army for C-UAS testing and evaluation at various military installations. The contract details were not publicly disclosed, but it represents a significant validation of SKYSAFE's technology.</w:t>
      </w:r>
    </w:p>
    <w:p>
      <w:pPr>
        <w:pStyle w:val="ListBullet"/>
      </w:pPr>
      <w:r>
        <w:t>November 2021:** SKYSAFE integrated their C-UAS solutions with the U.S. Army’s Forward Area Air Defense Command and Control (FAAD C2) system, enhancing interoperability and situational awareness for joint operations.</w:t>
      </w:r>
    </w:p>
    <w:p>
      <w:r>
        <w:rPr>
          <w:b/>
        </w:rPr>
        <w:t>Leadership &amp; Team:</w:t>
      </w:r>
    </w:p>
    <w:p>
      <w:pPr>
        <w:pStyle w:val="ListBullet"/>
      </w:pPr>
      <w:r>
        <w:t>Grant Jordan (CEO):** An experienced technology executive with a background in defense and aerospace. He previously held leadership positions at companies focused on geospatial intelligence and unmanned systems.</w:t>
      </w:r>
    </w:p>
    <w:p>
      <w:r>
        <w:rPr>
          <w:b/>
        </w:rPr>
        <w:t>Competitive Landscape:</w:t>
      </w:r>
    </w:p>
    <w:p>
      <w:pPr>
        <w:pStyle w:val="ListBullet"/>
      </w:pPr>
      <w:r>
        <w:t>D-Fend Solutions:** Similar to SKYSAFE, D-Fend Solutions offers a range of C-UAS solutions, including RF-based detection and jamming systems. SKYSAFE's key differentiator is their reliance on the kinetic interception capabilities of DroneHunter, providing a physical capture method.</w:t>
      </w:r>
    </w:p>
    <w:p>
      <w:pPr>
        <w:pStyle w:val="ListBullet"/>
      </w:pPr>
      <w:r>
        <w:t>Liteye Systems:** Liteye Systems offers a comprehensive C-UAS suite incorporating radar, electro-optical sensors, and electronic warfare capabilities. SKYSAFE distinguishes itself through its dedicated aerial interception platform and associated software.</w:t>
      </w:r>
    </w:p>
    <w:p>
      <w:r>
        <w:rPr>
          <w:b/>
        </w:rPr>
        <w:t>Sources:</w:t>
      </w:r>
    </w:p>
    <w:p>
      <w:r>
        <w:t>1.  [https://www.skysafe.com/](https://www.skysafe.com/)</w:t>
      </w:r>
    </w:p>
    <w:p>
      <w:r>
        <w:t>2.  [https://www.d-fendsolutions.com/d-fend-solutions-and-skysafe-partner-to-offer-comprehensive-cuas-solutions-worldwide/](https://www.d-fendsolutions.com/d-fend-solutions-and-skysafe-partner-to-offer-comprehensive-cuas-solutions-worldwide/)</w:t>
      </w:r>
    </w:p>
    <w:p>
      <w:r>
        <w:t>3.  [https://www.army.mil/article/251556/u_s_army_tests_counter_uas_capabilities_at_yuma_proving_ground](https://www.army.mil/article/251556/u_s_army_tests_counter_uas_capabilities_at_yuma_proving_ground)</w:t>
      </w:r>
    </w:p>
    <w:p>
      <w:r>
        <w:t>4.  [https://www.janes.com/defence-news/news-detail/skysafe-integrates-cuas-capabilities-with-us-army-faad-c2-system](https://www.janes.com/defence-news/news-detail/skysafe-integrates-cuas-capabilities-with-us-army-faad-c2-system)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