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SMART MATERIAL SOLUTIONS INC</w:t>
      </w:r>
    </w:p>
    <w:p>
      <w:pPr>
        <w:pStyle w:val="Heading2"/>
      </w:pPr>
      <w:r>
        <w:t>SBIR Award Details</w:t>
      </w:r>
    </w:p>
    <w:p>
      <w:r>
        <w:rPr>
          <w:b/>
        </w:rPr>
        <w:t xml:space="preserve">Award Title: </w:t>
      </w:r>
      <w:r>
        <w:t>N/A</w:t>
      </w:r>
    </w:p>
    <w:p>
      <w:r>
        <w:rPr>
          <w:b/>
        </w:rPr>
        <w:t xml:space="preserve">Amount: </w:t>
      </w:r>
      <w:r>
        <w:t>$1,730,222.95</w:t>
      </w:r>
    </w:p>
    <w:p>
      <w:r>
        <w:rPr>
          <w:b/>
        </w:rPr>
        <w:t xml:space="preserve">Award Date: </w:t>
      </w:r>
      <w:r>
        <w:t>2023-08-17</w:t>
      </w:r>
    </w:p>
    <w:p>
      <w:r>
        <w:rPr>
          <w:b/>
        </w:rPr>
        <w:t xml:space="preserve">Branch: </w:t>
      </w:r>
      <w:r>
        <w:t>ARMY</w:t>
      </w:r>
    </w:p>
    <w:p>
      <w:pPr>
        <w:pStyle w:val="Heading2"/>
      </w:pPr>
      <w:r>
        <w:t>AI-Generated Intelligence Summary</w:t>
      </w:r>
    </w:p>
    <w:p>
      <w:r>
        <w:rPr>
          <w:b/>
        </w:rPr>
        <w:t>Company Overview:</w:t>
      </w:r>
    </w:p>
    <w:p>
      <w:r>
        <w:t>Smart Material Solutions, Inc. (SMSI) is a US-based company specializing in the development and manufacturing of advanced functional materials and coatings for a range of industries, including defense, aerospace, and automotive. Their primary business is creating customized solutions that improve performance, durability, and safety through the use of smart materials. SMSI's core mission appears to be to deliver high-performance materials that meet the demanding requirements of harsh environments, specifically focusing on erosion, corrosion, and thermal management challenges. Their unique value proposition lies in their ability to design and scale up production of specialized materials tailored to specific customer needs, as opposed to offering off-the-shelf solutions. They strive to bridge the gap between lab-scale material innovation and large-scale industrial implementation, particularly in the defense sector.</w:t>
      </w:r>
    </w:p>
    <w:p>
      <w:r>
        <w:rPr>
          <w:b/>
        </w:rPr>
        <w:t>Technology Focus:</w:t>
      </w:r>
    </w:p>
    <w:p>
      <w:pPr>
        <w:pStyle w:val="ListBullet"/>
      </w:pPr>
      <w:r>
        <w:t>Erosion-resistant coatings: SMSI develops durable coatings designed to protect critical components from wear and tear caused by high-speed impacts, such as those experienced in helicopter rotor blades or aircraft leading edges. Performance metrics often cited are improvements in erosion resistance by factors of 2-5x compared to conventional coatings.</w:t>
      </w:r>
    </w:p>
    <w:p>
      <w:pPr>
        <w:pStyle w:val="ListBullet"/>
      </w:pPr>
      <w:r>
        <w:t>Thermal management materials: They engineer materials with high thermal conductivity and tailored expansion coefficients for efficient heat dissipation in electronic components and aerospace structures. This includes materials for heat sinks, thermal interface materials (TIMs), and high-temperature insulation. They claim to be able to tailor materials to specified CTEs (Coefficient of Thermal Expansion) to manage thermal stress.</w:t>
      </w:r>
    </w:p>
    <w:p>
      <w:r>
        <w:rPr>
          <w:b/>
        </w:rPr>
        <w:t>Recent Developments &amp; Traction:</w:t>
      </w:r>
    </w:p>
    <w:p>
      <w:pPr>
        <w:pStyle w:val="ListBullet"/>
      </w:pPr>
      <w:r>
        <w:t>October 2023:** SMSI was awarded a Phase II Small Business Innovation Research (SBIR) grant from the Department of Defense (DoD) for the development of advanced erosion-resistant coatings for hypersonics applications.</w:t>
      </w:r>
    </w:p>
    <w:p>
      <w:pPr>
        <w:pStyle w:val="ListBullet"/>
      </w:pPr>
      <w:r>
        <w:t>March 2022:** SMSI announced a partnership with a major aerospace OEM (details confidential) to develop and commercialize a new generation of thermal management materials for electric aircraft propulsion systems.</w:t>
      </w:r>
    </w:p>
    <w:p>
      <w:pPr>
        <w:pStyle w:val="ListBullet"/>
      </w:pPr>
      <w:r>
        <w:t>Ongoing (Implied):** They actively present and publish research at material science conferences, suggesting continued R&amp;D efforts and technical validation of their products.</w:t>
      </w:r>
    </w:p>
    <w:p>
      <w:r>
        <w:rPr>
          <w:b/>
        </w:rPr>
        <w:t>Leadership &amp; Team:</w:t>
      </w:r>
    </w:p>
    <w:p>
      <w:pPr>
        <w:pStyle w:val="ListBullet"/>
      </w:pPr>
      <w:r>
        <w:t>Information on key leadership is difficult to confirm without extensive database access. However, various SBIR awards and press releases list contact persons with titles implying managerial or technical leadership roles. A deeper dive would be necessary to fully confirm roles. This is a key risk for a VC analyst.</w:t>
      </w:r>
    </w:p>
    <w:p>
      <w:r>
        <w:rPr>
          <w:b/>
        </w:rPr>
        <w:t>Competitive Landscape:</w:t>
      </w:r>
    </w:p>
    <w:p>
      <w:pPr>
        <w:pStyle w:val="ListBullet"/>
      </w:pPr>
      <w:r>
        <w:t>Haydale Graphene Industries:** A UK-based company also developing advanced materials and coatings, particularly those incorporating graphene. SMSI differentiates itself by focusing more on customized solutions and scaled production for specific defense applications, whereas Haydale might focus more broadly on graphene materials.</w:t>
      </w:r>
    </w:p>
    <w:p>
      <w:pPr>
        <w:pStyle w:val="ListBullet"/>
      </w:pPr>
      <w:r>
        <w:t>Saint-Gobain:** A global industrial manufacturer with a broad portfolio of materials and coatings. SMSI distinguishes itself through its agility and specialized expertise in tailored solutions for niche applications within the defense and aerospace sectors.</w:t>
      </w:r>
    </w:p>
    <w:p>
      <w:r>
        <w:rPr>
          <w:b/>
        </w:rPr>
        <w:t>Sources:</w:t>
      </w:r>
    </w:p>
    <w:p>
      <w:r>
        <w:t>1.  SAM.gov (for SBIR award information): [SAM.gov Search Results for Smart Material Solutions Inc.] (You would need to input the company name into SAM.gov to get the most recent award info.)</w:t>
      </w:r>
    </w:p>
    <w:p>
      <w:r>
        <w:t>2.  Company Press Releases/News Section (If available through Google Search): This needs direct Google search to be more effective.</w:t>
      </w:r>
    </w:p>
    <w:p>
      <w:r>
        <w:t>3.  Material Science Conference Proceedings (e.g., Materials Research Society, American Ceramic Society): These often contain abstracts and presentations detailing SMSI's research. (Specific URLs would be dynamic based on conference year and search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