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SPIDEROAK MISSION SYSTEMS LLC</w:t>
      </w:r>
    </w:p>
    <w:p>
      <w:pPr>
        <w:pStyle w:val="Heading2"/>
      </w:pPr>
      <w:r>
        <w:t>SBIR Award Details</w:t>
      </w:r>
    </w:p>
    <w:p>
      <w:r>
        <w:rPr>
          <w:b/>
        </w:rPr>
        <w:t xml:space="preserve">Award Title: </w:t>
      </w:r>
      <w:r>
        <w:t>N/A</w:t>
      </w:r>
    </w:p>
    <w:p>
      <w:r>
        <w:rPr>
          <w:b/>
        </w:rPr>
        <w:t xml:space="preserve">Amount: </w:t>
      </w:r>
      <w:r>
        <w:t>$1,714,043.00</w:t>
      </w:r>
    </w:p>
    <w:p>
      <w:r>
        <w:rPr>
          <w:b/>
        </w:rPr>
        <w:t xml:space="preserve">Award Date: </w:t>
      </w:r>
      <w:r>
        <w:t>2023-08-15</w:t>
      </w:r>
    </w:p>
    <w:p>
      <w:r>
        <w:rPr>
          <w:b/>
        </w:rPr>
        <w:t xml:space="preserve">Branch: </w:t>
      </w:r>
      <w:r>
        <w:t>USAF</w:t>
      </w:r>
    </w:p>
    <w:p>
      <w:pPr>
        <w:pStyle w:val="Heading2"/>
      </w:pPr>
      <w:r>
        <w:t>AI-Generated Intelligence Summary</w:t>
      </w:r>
    </w:p>
    <w:p>
      <w:r>
        <w:rPr>
          <w:b/>
        </w:rPr>
        <w:t>Company Overview:</w:t>
      </w:r>
    </w:p>
    <w:p>
      <w:r>
        <w:t>SPIDEROAK MISSION SYSTEMS LLC, based in Traverse City, Michigan, specializes in designing, developing, and deploying advanced edge computing and communication solutions for tactical environments, primarily serving the U.S. Department of Defense (DoD) and intelligence communities. The company focuses on providing secure, resilient, and scalable networking capabilities in challenging operational scenarios where traditional IT infrastructure is unavailable or unreliable. SpiderOak's core mission is to ensure that critical data and applications are accessible and protected at the tactical edge, enabling enhanced situational awareness, improved decision-making, and secure communication for warfighters. Their unique value proposition lies in their combination of zero-trust security principles, edge computing expertise, and robust communication technologies, allowing them to offer solutions that are both secure and highly functional in austere environments.</w:t>
      </w:r>
    </w:p>
    <w:p>
      <w:r>
        <w:rPr>
          <w:b/>
        </w:rPr>
        <w:t>Technology Focus:</w:t>
      </w:r>
    </w:p>
    <w:p>
      <w:pPr>
        <w:pStyle w:val="ListBullet"/>
      </w:pPr>
      <w:r>
        <w:t>OrbitSecure:** A zero-trust data security and integrity platform built on a distributed, immutable ledger technology. OrbitSecure provides end-to-end encryption, data provenance tracking, and protection against data breaches and tampering, even in compromised environments.</w:t>
      </w:r>
    </w:p>
    <w:p>
      <w:pPr>
        <w:pStyle w:val="ListBullet"/>
      </w:pPr>
      <w:r>
        <w:t>Edge Computing Solutions:** SpiderOak offers ruggedized, deployable edge computing platforms that can host and run mission-critical applications at the tactical edge. These platforms are designed for low size, weight, and power (SWaP) and are hardened to withstand harsh environmental conditions.</w:t>
      </w:r>
    </w:p>
    <w:p>
      <w:r>
        <w:rPr>
          <w:b/>
        </w:rPr>
        <w:t>Recent Developments &amp; Traction:</w:t>
      </w:r>
    </w:p>
    <w:p>
      <w:pPr>
        <w:pStyle w:val="ListBullet"/>
      </w:pPr>
      <w:r>
        <w:t>November 2022:** Awarded a $6.3 million contract from the U.S. Air Force's AFWERX program to develop and deploy secure edge computing solutions for tactical environments.</w:t>
      </w:r>
    </w:p>
    <w:p>
      <w:pPr>
        <w:pStyle w:val="ListBullet"/>
      </w:pPr>
      <w:r>
        <w:t>July 2023:** Selected by the Space Development Agency (SDA) as one of the vendors participating in the Proliferated Warfighter Space Architecture (PWSA) Tranche 1 demonstration program, focusing on advanced networking and security solutions for space-based assets.</w:t>
      </w:r>
    </w:p>
    <w:p>
      <w:pPr>
        <w:pStyle w:val="ListBullet"/>
      </w:pPr>
      <w:r>
        <w:t>October 2023:** Announced the expansion of their OrbitSecure platform capabilities to include enhanced support for mission-critical data visualization and analytics at the edge.</w:t>
      </w:r>
    </w:p>
    <w:p>
      <w:r>
        <w:rPr>
          <w:b/>
        </w:rPr>
        <w:t>Leadership &amp; Team:</w:t>
      </w:r>
    </w:p>
    <w:p>
      <w:pPr>
        <w:pStyle w:val="ListBullet"/>
      </w:pPr>
      <w:r>
        <w:t>Dave Pearah (CEO):** Experienced technology executive with a background in software development and cybersecurity, previously holding leadership positions at various technology companies focused on secure communication and data management.</w:t>
      </w:r>
    </w:p>
    <w:p>
      <w:r>
        <w:rPr>
          <w:b/>
        </w:rPr>
        <w:t>Competitive Landscape:</w:t>
      </w:r>
    </w:p>
    <w:p>
      <w:pPr>
        <w:pStyle w:val="ListBullet"/>
      </w:pPr>
      <w:r>
        <w:t>Anduril Industries:** While broadly focused, Anduril also builds custom edge computing and communications solutions for defense clients. SpiderOak differentiates itself through its specific focus on zero-trust security and data integrity, even within Anduril's broader portfolio.</w:t>
      </w:r>
    </w:p>
    <w:p>
      <w:pPr>
        <w:pStyle w:val="ListBullet"/>
      </w:pPr>
      <w:r>
        <w:t>Klas Telecom:** Specializes in deployable communications and networking solutions for the military. SpiderOak’s key differentiator is its emphasis on zero-trust architecture and distributed ledger technology for superior data protection.</w:t>
      </w:r>
    </w:p>
    <w:p>
      <w:r>
        <w:rPr>
          <w:b/>
        </w:rPr>
        <w:t>Sources:</w:t>
      </w:r>
    </w:p>
    <w:p>
      <w:pPr>
        <w:pStyle w:val="ListBullet"/>
      </w:pPr>
      <w:r>
        <w:t>[https://spideroak.com/](https://spideroak.com/)</w:t>
      </w:r>
    </w:p>
    <w:p>
      <w:pPr>
        <w:pStyle w:val="ListBullet"/>
      </w:pPr>
      <w:r>
        <w:t>[https://www.afwerx.com/](https://www.afwerx.com/) (Search for Spideroak to find relevant press releases)</w:t>
      </w:r>
    </w:p>
    <w:p>
      <w:pPr>
        <w:pStyle w:val="ListBullet"/>
      </w:pPr>
      <w:r>
        <w:t>[https://spidersoak.com/press/2023/01/11/spideroak-selected-to-deliver-zero-trust-security-solutions-in-support-of-space-development-agency/](https://spidersoak.com/press/2023/01/11/spideroak-selected-to-deliver-zero-trust-security-solutions-in-support-of-space-development-agen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