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STEALTH POWER LLC</w:t>
      </w:r>
    </w:p>
    <w:p>
      <w:pPr>
        <w:pStyle w:val="Heading2"/>
      </w:pPr>
      <w:r>
        <w:t>SBIR Award Details</w:t>
      </w:r>
    </w:p>
    <w:p>
      <w:r>
        <w:rPr>
          <w:b/>
        </w:rPr>
        <w:t xml:space="preserve">Award Title: </w:t>
      </w:r>
      <w:r>
        <w:t>N/A</w:t>
      </w:r>
    </w:p>
    <w:p>
      <w:r>
        <w:rPr>
          <w:b/>
        </w:rPr>
        <w:t xml:space="preserve">Amount: </w:t>
      </w:r>
      <w:r>
        <w:t>$249,984.00</w:t>
      </w:r>
    </w:p>
    <w:p>
      <w:r>
        <w:rPr>
          <w:b/>
        </w:rPr>
        <w:t xml:space="preserve">Award Date: </w:t>
      </w:r>
      <w:r>
        <w:t>2024-05-02</w:t>
      </w:r>
    </w:p>
    <w:p>
      <w:r>
        <w:rPr>
          <w:b/>
        </w:rPr>
        <w:t xml:space="preserve">Branch: </w:t>
      </w:r>
      <w:r>
        <w:t>ARMY</w:t>
      </w:r>
    </w:p>
    <w:p>
      <w:pPr>
        <w:pStyle w:val="Heading2"/>
      </w:pPr>
      <w:r>
        <w:t>AI-Generated Intelligence Summary</w:t>
      </w:r>
    </w:p>
    <w:p>
      <w:r>
        <w:rPr>
          <w:b/>
        </w:rPr>
        <w:t>Company Overview:</w:t>
      </w:r>
    </w:p>
    <w:p>
      <w:r>
        <w:t>STEALTH POWER LLC specializes in mobile power solutions for military, law enforcement, and commercial fleets. Their core mission is to eliminate idling, reducing fuel consumption, emissions, and maintenance costs while providing reliable on-demand power for essential equipment. The company provides patented modular, hybrid electric power systems that integrate directly into vehicles, providing silent, continuous power without requiring the engine to run. Their unique value proposition lies in offering a complete end-to-end solution that integrates hardware, software, and cloud-based analytics to optimize power usage, predict maintenance needs, and enhance fleet efficiency, all while minimizing the operational footprint.</w:t>
      </w:r>
    </w:p>
    <w:p>
      <w:r>
        <w:rPr>
          <w:b/>
        </w:rPr>
        <w:t>Technology Focus:</w:t>
      </w:r>
    </w:p>
    <w:p>
      <w:pPr>
        <w:pStyle w:val="ListBullet"/>
      </w:pPr>
      <w:r>
        <w:t>STEALTH POWER systems employ high-density lithium-ion batteries and intelligent power management software to deliver AC and DC power for various onboard applications. Systems are modular and scalable, ranging from providing power for lights and communication equipment to running complex surveillance systems or climate control.</w:t>
      </w:r>
    </w:p>
    <w:p>
      <w:pPr>
        <w:pStyle w:val="ListBullet"/>
      </w:pPr>
      <w:r>
        <w:t>The company's Active Power Management (APM) system provides real-time data on battery health, power consumption, and system performance, allowing fleet managers to optimize usage and predict maintenance needs. These data insights can be integrated into existing fleet management platforms.</w:t>
      </w:r>
    </w:p>
    <w:p>
      <w:r>
        <w:rPr>
          <w:b/>
        </w:rPr>
        <w:t>Recent Developments &amp; Traction:</w:t>
      </w:r>
    </w:p>
    <w:p>
      <w:pPr>
        <w:pStyle w:val="ListBullet"/>
      </w:pPr>
      <w:r>
        <w:t>In September 2021, STEALTH POWER was acquired by Volta Power Systems, a leading manufacturer of energy storage solutions for various markets, further expanding their capabilities and market reach.</w:t>
      </w:r>
    </w:p>
    <w:p>
      <w:pPr>
        <w:pStyle w:val="ListBullet"/>
      </w:pPr>
      <w:r>
        <w:t>STEALTH POWER has secured multiple contracts with various government agencies and law enforcement organizations to equip their fleets with anti-idle power systems, demonstrating increasing adoption and validation of their technology. Details of these contracts, including precise dollar amounts, are often not publicly disclosed.</w:t>
      </w:r>
    </w:p>
    <w:p>
      <w:pPr>
        <w:pStyle w:val="ListBullet"/>
      </w:pPr>
      <w:r>
        <w:t>Continued development of advanced battery management systems and power electronics to improve system efficiency, reliability, and lifespan. Specific product launch information beyond general website updates is limited.</w:t>
      </w:r>
    </w:p>
    <w:p>
      <w:r>
        <w:rPr>
          <w:b/>
        </w:rPr>
        <w:t>Leadership &amp; Team:</w:t>
      </w:r>
    </w:p>
    <w:p>
      <w:pPr>
        <w:pStyle w:val="ListBullet"/>
      </w:pPr>
      <w:r>
        <w:t>Shannon Sentell, CEO. Background information on prior experience is limited in publicly available sources, although the transition to the role of CEO was part of the Volta acquisition.</w:t>
      </w:r>
    </w:p>
    <w:p>
      <w:r>
        <w:rPr>
          <w:b/>
        </w:rPr>
        <w:t>Competitive Landscape:</w:t>
      </w:r>
    </w:p>
    <w:p>
      <w:pPr>
        <w:pStyle w:val="ListBullet"/>
      </w:pPr>
      <w:r>
        <w:t>ZeroRPM: ZeroRPM is another company offering anti-idle solutions, particularly focusing on law enforcement and military vehicles. STEALTH POWER differentiates itself through its advanced power management software and end-to-end solutions, including installation and ongoing support, whereas ZeroRPM appears to focus more heavily on hardware.</w:t>
      </w:r>
    </w:p>
    <w:p>
      <w:r>
        <w:rPr>
          <w:b/>
        </w:rPr>
        <w:t>Sources:</w:t>
      </w:r>
    </w:p>
    <w:p>
      <w:pPr>
        <w:pStyle w:val="ListBullet"/>
      </w:pPr>
      <w:r>
        <w:t>[https://stealth-power.com/](https://stealth-power.com/)</w:t>
      </w:r>
    </w:p>
    <w:p>
      <w:pPr>
        <w:pStyle w:val="ListBullet"/>
      </w:pPr>
      <w:r>
        <w:t>[https://voltapowersystems.com/press-releases/volta-power-systems-acquires-stealth-power/](https://voltapowersystems.com/press-releases/volta-power-systems-acquires-stealth-power/)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