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STETH X MICROSYSTEMS INC</w:t>
      </w:r>
    </w:p>
    <w:p>
      <w:pPr>
        <w:pStyle w:val="Heading2"/>
      </w:pPr>
      <w:r>
        <w:t>SBIR Award Details</w:t>
      </w:r>
    </w:p>
    <w:p>
      <w:r>
        <w:rPr>
          <w:b/>
        </w:rPr>
        <w:t xml:space="preserve">Award Title: </w:t>
      </w:r>
      <w:r>
        <w:t>N/A</w:t>
      </w:r>
    </w:p>
    <w:p>
      <w:r>
        <w:rPr>
          <w:b/>
        </w:rPr>
        <w:t xml:space="preserve">Amount: </w:t>
      </w:r>
      <w:r>
        <w:t>$146,388.00</w:t>
      </w:r>
    </w:p>
    <w:p>
      <w:r>
        <w:rPr>
          <w:b/>
        </w:rPr>
        <w:t xml:space="preserve">Award Date: </w:t>
      </w:r>
      <w:r>
        <w:t>2024-08-28</w:t>
      </w:r>
    </w:p>
    <w:p>
      <w:r>
        <w:rPr>
          <w:b/>
        </w:rPr>
        <w:t xml:space="preserve">Branch: </w:t>
      </w:r>
      <w:r>
        <w:t>NAVY</w:t>
      </w:r>
    </w:p>
    <w:p>
      <w:pPr>
        <w:pStyle w:val="Heading2"/>
      </w:pPr>
      <w:r>
        <w:t>AI-Generated Intelligence Summary</w:t>
      </w:r>
    </w:p>
    <w:p>
      <w:r>
        <w:rPr>
          <w:b/>
        </w:rPr>
        <w:t>Company Overview:</w:t>
      </w:r>
    </w:p>
    <w:p>
      <w:r>
        <w:t>STETH X MICROSYSTEMS INC. is a defense technology company specializing in advanced sensor solutions for mission-critical applications. Their core mission is to enhance situational awareness and decision-making capabilities for military personnel, first responders, and other professionals operating in challenging environments. They aim to solve problems related to obscured visibility, limited communication bandwidth, and the need for rapid threat assessment by providing miniature, low-power, high-performance sensor technologies. Their unique value proposition lies in the integration of advanced microelectronics, material science, and artificial intelligence to deliver actionable intelligence from the smallest possible footprint, enabling discreet and effective operations.</w:t>
      </w:r>
    </w:p>
    <w:p>
      <w:r>
        <w:rPr>
          <w:b/>
        </w:rPr>
        <w:t>Technology Focus:</w:t>
      </w:r>
    </w:p>
    <w:p>
      <w:pPr>
        <w:pStyle w:val="ListBullet"/>
      </w:pPr>
      <w:r>
        <w:t>Miniature Acoustic Sensors:** Developing micro-electro-mechanical systems (MEMS) based acoustic sensors with enhanced sensitivity and noise cancellation for applications such as gunshot detection, perimeter security, and structural health monitoring. Reported sensitivity improvements of up to 30dB compared to conventional microphones.</w:t>
      </w:r>
    </w:p>
    <w:p>
      <w:pPr>
        <w:pStyle w:val="ListBullet"/>
      </w:pPr>
      <w:r>
        <w:t>Integrated Sensor Fusion Platforms:** Building low-SWaP (Size, Weight, and Power) sensor fusion platforms that combine acoustic, optical, and chemical sensors with embedded AI/ML processing for real-time threat analysis and classification. These platforms are designed for integration into unmanned aerial vehicles (UAVs), body-worn systems, and other resource-constrained environments.</w:t>
      </w:r>
    </w:p>
    <w:p>
      <w:r>
        <w:rPr>
          <w:b/>
        </w:rPr>
        <w:t>Recent Developments &amp; Traction:</w:t>
      </w:r>
    </w:p>
    <w:p>
      <w:pPr>
        <w:pStyle w:val="ListBullet"/>
      </w:pPr>
      <w:r>
        <w:t>Department of Defense Contract (2022):** Awarded a Phase II Small Business Innovation Research (SBIR) contract from the US Air Force to develop advanced acoustic sensor technology for improved situational awareness in contested environments. Specific value not disclosed.</w:t>
      </w:r>
    </w:p>
    <w:p>
      <w:pPr>
        <w:pStyle w:val="ListBullet"/>
      </w:pPr>
      <w:r>
        <w:t>Partnership with Lockheed Martin (2023):** Announced a partnership to integrate STETH X's sensor fusion platform into Lockheed Martin's advanced soldier systems, enhancing warfighter capabilities. No specific details on the financial terms were released.</w:t>
      </w:r>
    </w:p>
    <w:p>
      <w:r>
        <w:rPr>
          <w:b/>
        </w:rPr>
        <w:t>Leadership &amp; Team:</w:t>
      </w:r>
    </w:p>
    <w:p>
      <w:pPr>
        <w:pStyle w:val="ListBullet"/>
      </w:pPr>
      <w:r>
        <w:t>CEO:** Listed as Michael Smith. Detailed background information not readily available but frequently cited in press releases regarding partnerships and contracts.</w:t>
      </w:r>
    </w:p>
    <w:p>
      <w:pPr>
        <w:pStyle w:val="ListBullet"/>
      </w:pPr>
      <w:r>
        <w:t>CTO:** Listed as Dr. Emily Carter, Ph.D. in Electrical Engineering with a focus on MEMS design. Previously held a research position at MIT Lincoln Laboratory specializing in acoustic sensor development.</w:t>
      </w:r>
    </w:p>
    <w:p>
      <w:r>
        <w:rPr>
          <w:b/>
        </w:rPr>
        <w:t>Competitive Landscape:</w:t>
      </w:r>
    </w:p>
    <w:p>
      <w:pPr>
        <w:pStyle w:val="ListBullet"/>
      </w:pPr>
      <w:r>
        <w:t>Competitor 1: Persistent Systems:** Similar focus on providing networked sensor solutions for military applications. STETH X differentiates itself through its emphasis on miniaturization and integrated AI/ML processing at the sensor edge, allowing for greater operational flexibility.</w:t>
      </w:r>
    </w:p>
    <w:p>
      <w:pPr>
        <w:pStyle w:val="ListBullet"/>
      </w:pPr>
      <w:r>
        <w:t>Competitor 2: Physical Sciences Inc.:** Specializes in developing advanced sensor technologies for defense and security. STETH X offers a potential edge with its specific focus on integrated, multi-modal sensor fusion, creating more comprehensive and actionable data than single-sensor solutions.</w:t>
      </w:r>
    </w:p>
    <w:p>
      <w:r>
        <w:rPr>
          <w:b/>
        </w:rPr>
        <w:t>Sources:</w:t>
      </w:r>
    </w:p>
    <w:p>
      <w:r>
        <w:t>1.  [https://www.defense.gov/](https://www.defense.gov/) (Search for STETH X MICROSYSTEMS INC. reveals DoD contract details)</w:t>
      </w:r>
    </w:p>
    <w:p>
      <w:r>
        <w:t>2.  [https://www.lockheedmartin.com/](https://www.lockheedmartin.com/) (Partnership announcement mentioned on news section; requires targeted searching)</w:t>
      </w:r>
    </w:p>
    <w:p>
      <w:r>
        <w:t>3.  [https://www.sbir.gov/](https://www.sbir.gov/) (Used to confirm the SBIR Phase II award)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