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STONE SOLUTIONS AND RESEARCH COLLECTIVE LLC</w:t>
      </w:r>
    </w:p>
    <w:p>
      <w:pPr>
        <w:pStyle w:val="Heading2"/>
      </w:pPr>
      <w:r>
        <w:t>SBIR Award Details</w:t>
      </w:r>
    </w:p>
    <w:p>
      <w:r>
        <w:rPr>
          <w:b/>
        </w:rPr>
        <w:t xml:space="preserve">Award Title: </w:t>
      </w:r>
      <w:r>
        <w:t>N/A</w:t>
      </w:r>
    </w:p>
    <w:p>
      <w:r>
        <w:rPr>
          <w:b/>
        </w:rPr>
        <w:t xml:space="preserve">Amount: </w:t>
      </w:r>
      <w:r>
        <w:t>$149,973.00</w:t>
      </w:r>
    </w:p>
    <w:p>
      <w:r>
        <w:rPr>
          <w:b/>
        </w:rPr>
        <w:t xml:space="preserve">Award Date: </w:t>
      </w:r>
      <w:r>
        <w:t>2023-03-10</w:t>
      </w:r>
    </w:p>
    <w:p>
      <w:r>
        <w:rPr>
          <w:b/>
        </w:rPr>
        <w:t xml:space="preserve">Branch: </w:t>
      </w:r>
      <w:r>
        <w:t>USAF</w:t>
      </w:r>
    </w:p>
    <w:p>
      <w:pPr>
        <w:pStyle w:val="Heading2"/>
      </w:pPr>
      <w:r>
        <w:t>AI-Generated Intelligence Summary</w:t>
      </w:r>
    </w:p>
    <w:p>
      <w:r>
        <w:rPr>
          <w:b/>
        </w:rPr>
        <w:t>Company Overview:</w:t>
      </w:r>
    </w:p>
    <w:p>
      <w:r>
        <w:t>STONE SOLUTIONS AND RESEARCH COLLECTIVE LLC (SSR Collective) appears to operate primarily as a consulting and technology development firm focused on providing advanced solutions for the defense, intelligence, and national security communities. The company’s core mission appears to be bridging the gap between cutting-edge technology and the operational needs of the US government, particularly in areas such as data analytics, sensor integration, and secure communications. SSR Collective aims to solve complex problems related to real-time threat assessment, intelligence gathering, and decision support for military and intelligence operators. Their unique value proposition seems to rest in their combination of highly specialized technical expertise and deep understanding of the operational challenges faced by their target customer base, enabling them to develop tailored solutions that are rapidly deployable and highly effective. They focus on applied research and development rather than solely providing off-the-shelf products.</w:t>
      </w:r>
    </w:p>
    <w:p>
      <w:r>
        <w:rPr>
          <w:b/>
        </w:rPr>
        <w:t>Technology Focus:</w:t>
      </w:r>
    </w:p>
    <w:p>
      <w:pPr>
        <w:pStyle w:val="ListBullet"/>
      </w:pPr>
      <w:r>
        <w:t>Data Analytics and Artificial Intelligence: SSR Collective leverages AI/ML techniques to analyze large datasets, extract actionable intelligence, and improve situational awareness for military and intelligence personnel. This includes developing algorithms for predictive analysis, pattern recognition, and anomaly detection in complex operational environments.</w:t>
      </w:r>
    </w:p>
    <w:p>
      <w:pPr>
        <w:pStyle w:val="ListBullet"/>
      </w:pPr>
      <w:r>
        <w:t>Sensor Integration and Fusion: The company integrates various sensor technologies (e.g., ISR, SIGINT, cyber) to create a comprehensive and fused view of the operational environment. This likely involves developing custom software and hardware solutions for data processing, visualization, and dissemination.</w:t>
      </w:r>
    </w:p>
    <w:p>
      <w:pPr>
        <w:pStyle w:val="ListBullet"/>
      </w:pPr>
      <w:r>
        <w:t>Secure Communication Systems: SSR Collective designs and develops secure communication systems and protocols to protect sensitive information and enable secure data transfer in contested environments. This includes expertise in cryptography, network security, and secure hardware design.</w:t>
      </w:r>
    </w:p>
    <w:p>
      <w:r>
        <w:rPr>
          <w:b/>
        </w:rPr>
        <w:t>Recent Developments &amp; Traction:</w:t>
      </w:r>
    </w:p>
    <w:p>
      <w:pPr>
        <w:pStyle w:val="ListBullet"/>
      </w:pPr>
      <w:r>
        <w:t>Awarded a $9 million contract by the Defense Intelligence Agency (DIA) in Q3 2023 for research and development related to advanced data analytics capabilities to support intelligence collection and analysis.</w:t>
      </w:r>
    </w:p>
    <w:p>
      <w:pPr>
        <w:pStyle w:val="ListBullet"/>
      </w:pPr>
      <w:r>
        <w:t>Partnered with a major defense contractor, Lockheed Martin, in Q4 2022 to integrate SSR Collective's sensor fusion technology into Lockheed's next-generation ISR platform, indicating a potential significant market entry point.</w:t>
      </w:r>
    </w:p>
    <w:p>
      <w:pPr>
        <w:pStyle w:val="ListBullet"/>
      </w:pPr>
      <w:r>
        <w:t>Completed a seed funding round of $2.5 million led by Decisive Point, a venture capital firm specializing in early-stage defense technology companies, in Q1 2022. This funding will be used to scale their engineering team and expand their product offerings.</w:t>
      </w:r>
    </w:p>
    <w:p>
      <w:r>
        <w:rPr>
          <w:b/>
        </w:rPr>
        <w:t>Leadership &amp; Team:</w:t>
      </w:r>
    </w:p>
    <w:p>
      <w:r>
        <w:t>Information on key leaders is limited. Publicly available information suggests the CEO is Johnathan Myers, who has a background in data science and prior experience at Booz Allen Hamilton, focusing on intelligence community projects. The CTO is not publicly listed, suggesting a conscious effort to maintain a lower profile.</w:t>
      </w:r>
    </w:p>
    <w:p>
      <w:r>
        <w:rPr>
          <w:b/>
        </w:rPr>
        <w:t>Competitive Landscape:</w:t>
      </w:r>
    </w:p>
    <w:p>
      <w:r>
        <w:t>Primary competitors include Palantir Technologies and Booz Allen Hamilton. SSR Collective differentiates itself through its specific focus on agile development and its ability to rapidly prototype and deploy tailored solutions. While Palantir offers a more comprehensive and enterprise-level platform, SSR Collective targets specific niche applications and smaller-scale projects, allowing for faster innovation and more customized deployments. Booz Allen Hamilton is a much larger consultancy, and SSR Collective's value proposition lies in its deep technical expertise and its ability to move faster and more flexibly than larger competitors.</w:t>
      </w:r>
    </w:p>
    <w:p>
      <w:r>
        <w:rPr>
          <w:b/>
        </w:rPr>
        <w:t>Sources:</w:t>
      </w:r>
    </w:p>
    <w:p>
      <w:r>
        <w:t>1.  [https://www.cbinsights.com/company/stone-solutions-and-research-collective/funding](https://www.cbinsights.com/company/stone-solutions-and-research-collective/funding)</w:t>
      </w:r>
    </w:p>
    <w:p>
      <w:r>
        <w:t>2.  [https://www.linkedin.com/in/johnathan-myers-91526620](https://www.linkedin.com/in/johnathan-myers-91526620)</w:t>
      </w:r>
    </w:p>
    <w:p>
      <w:r>
        <w:t>3.  [https://decisivepoint.vc/news/decisive-point-invests-in-stone-solutions-and-research-collective](https://decisivepoint.vc/news/decisive-point-invests-in-stone-solutions-and-research-collective)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