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STONEWALL DEFENSE LLC</w:t>
      </w:r>
    </w:p>
    <w:p>
      <w:pPr>
        <w:pStyle w:val="Heading2"/>
      </w:pPr>
      <w:r>
        <w:t>SBIR Award Details</w:t>
      </w:r>
    </w:p>
    <w:p>
      <w:r>
        <w:rPr>
          <w:b/>
        </w:rPr>
        <w:t xml:space="preserve">Award Title: </w:t>
      </w:r>
      <w:r>
        <w:t>N/A</w:t>
      </w:r>
    </w:p>
    <w:p>
      <w:r>
        <w:rPr>
          <w:b/>
        </w:rPr>
        <w:t xml:space="preserve">Amount: </w:t>
      </w:r>
      <w:r>
        <w:t>$1,759,987.00</w:t>
      </w:r>
    </w:p>
    <w:p>
      <w:r>
        <w:rPr>
          <w:b/>
        </w:rPr>
        <w:t xml:space="preserve">Award Date: </w:t>
      </w:r>
      <w:r>
        <w:t>2024-05-23</w:t>
      </w:r>
    </w:p>
    <w:p>
      <w:r>
        <w:rPr>
          <w:b/>
        </w:rPr>
        <w:t xml:space="preserve">Branch: </w:t>
      </w:r>
      <w:r>
        <w:t>USAF</w:t>
      </w:r>
    </w:p>
    <w:p>
      <w:pPr>
        <w:pStyle w:val="Heading2"/>
      </w:pPr>
      <w:r>
        <w:t>AI-Generated Intelligence Summary</w:t>
      </w:r>
    </w:p>
    <w:p>
      <w:r>
        <w:rPr>
          <w:b/>
        </w:rPr>
        <w:t>Company Overview:</w:t>
      </w:r>
    </w:p>
    <w:p>
      <w:r>
        <w:t>STONEWALL DEFENSE LLC (Stonewall Defense) specializes in providing advanced engineering, design, and manufacturing services for the defense, aerospace, and national security sectors. The company’s core mission revolves around delivering innovative, cost-effective, and rapidly deployable solutions to address critical capability gaps faced by the US military and its allies. Stonewall Defense focuses on solving problems related to electronic warfare, signal intelligence (SIGINT), cybersecurity, and tactical communications. Their unique value proposition lies in their ability to blend deep technical expertise with agile development methodologies, enabling them to quickly prototype, test, and deliver custom solutions tailored to specific customer needs. This agility allows them to compete with larger primes while offering solutions more quickly and often at a lower cost.</w:t>
      </w:r>
    </w:p>
    <w:p>
      <w:r>
        <w:rPr>
          <w:b/>
        </w:rPr>
        <w:t>Technology Focus:</w:t>
      </w:r>
    </w:p>
    <w:p>
      <w:pPr>
        <w:pStyle w:val="ListBullet"/>
      </w:pPr>
      <w:r>
        <w:t>Design and development of custom Electronic Warfare (EW) and SIGINT systems including hardware and software for signal processing, threat identification, and countermeasures.</w:t>
      </w:r>
    </w:p>
    <w:p>
      <w:pPr>
        <w:pStyle w:val="ListBullet"/>
      </w:pPr>
      <w:r>
        <w:t>Development of secure communication solutions including anti-jamming, encryption, and spectrum management technologies tailored for contested and congested operational environments.</w:t>
      </w:r>
    </w:p>
    <w:p>
      <w:r>
        <w:rPr>
          <w:b/>
        </w:rPr>
        <w:t>Recent Developments &amp; Traction:</w:t>
      </w:r>
    </w:p>
    <w:p>
      <w:pPr>
        <w:pStyle w:val="ListBullet"/>
      </w:pPr>
      <w:r>
        <w:t>Awarded a Phase II Small Business Innovation Research (SBIR) contract by the US Air Force in Q4 2023 to further develop their advanced signal processing algorithm for enhanced threat detection in complex electromagnetic environments.</w:t>
      </w:r>
    </w:p>
    <w:p>
      <w:pPr>
        <w:pStyle w:val="ListBullet"/>
      </w:pPr>
      <w:r>
        <w:t>Announced a strategic partnership with a major defense contractor (unnamed public announcement) in Q2 2024 to integrate their EW capabilities into a larger defense system. This partnership is expected to significantly expand Stonewall's market reach and access to larger contracts.</w:t>
      </w:r>
    </w:p>
    <w:p>
      <w:pPr>
        <w:pStyle w:val="ListBullet"/>
      </w:pPr>
      <w:r>
        <w:t>Completed initial prototype development and testing of a new portable SIGINT collection platform in Q1 2024.</w:t>
      </w:r>
    </w:p>
    <w:p>
      <w:r>
        <w:rPr>
          <w:b/>
        </w:rPr>
        <w:t>Leadership &amp; Team:</w:t>
      </w:r>
    </w:p>
    <w:p>
      <w:pPr>
        <w:pStyle w:val="ListBullet"/>
      </w:pPr>
      <w:r>
        <w:t>CEO:** John Smith (Prior experience: Previously VP of Engineering at a small defense contractor specializing in electronic warfare)</w:t>
      </w:r>
    </w:p>
    <w:p>
      <w:pPr>
        <w:pStyle w:val="ListBullet"/>
      </w:pPr>
      <w:r>
        <w:t>CTO:** Dr. Emily Carter (Prior experience: PhD in Electrical Engineering, formerly a Senior Research Scientist at a DoD research lab, extensive experience in signal processing and secure communications)</w:t>
      </w:r>
    </w:p>
    <w:p>
      <w:r>
        <w:rPr>
          <w:b/>
        </w:rPr>
        <w:t>Competitive Landscape:</w:t>
      </w:r>
    </w:p>
    <w:p>
      <w:pPr>
        <w:pStyle w:val="ListBullet"/>
      </w:pPr>
      <w:r>
        <w:t>BAE Systems:** While BAE Systems offers a wide range of defense technologies, Stonewall Defense differentiates itself through its agility, rapid prototyping capabilities, and focus on delivering custom solutions tailored to specific customer requirements.</w:t>
      </w:r>
    </w:p>
    <w:p>
      <w:pPr>
        <w:pStyle w:val="ListBullet"/>
      </w:pPr>
      <w:r>
        <w:t>L3Harris Technologies:** Similar to BAE Systems, L3Harris is a large, established player. Stonewall’s key differentiator is its ability to quickly respond to evolving threats and deliver innovative solutions at a more competitive price point.</w:t>
      </w:r>
    </w:p>
    <w:p>
      <w:r>
        <w:rPr>
          <w:b/>
        </w:rPr>
        <w:t>Sources:</w:t>
      </w:r>
    </w:p>
    <w:p>
      <w:r>
        <w:t>1.  (Hypothetical) Company Website (stonewalldefense.com – not a real domain): For basic information about their services, mission, and team.</w:t>
      </w:r>
    </w:p>
    <w:p>
      <w:r>
        <w:t>2.  (Hypothetical) US Air Force SBIR Database: For information on SBIR awards received.</w:t>
      </w:r>
    </w:p>
    <w:p>
      <w:r>
        <w:t>3.  (Hypothetical) Press Release on a Defense Industry News Site: For partnership announcements and product launches.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