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STRATEGIC SOLUTIONS INTERNATIONAL, INC.</w:t>
      </w:r>
    </w:p>
    <w:p>
      <w:pPr>
        <w:pStyle w:val="Heading2"/>
      </w:pPr>
      <w:r>
        <w:t>SBIR Award Details</w:t>
      </w:r>
    </w:p>
    <w:p>
      <w:r>
        <w:rPr>
          <w:b/>
        </w:rPr>
        <w:t xml:space="preserve">Award Title: </w:t>
      </w:r>
      <w:r>
        <w:t>N/A</w:t>
      </w:r>
    </w:p>
    <w:p>
      <w:r>
        <w:rPr>
          <w:b/>
        </w:rPr>
        <w:t xml:space="preserve">Amount: </w:t>
      </w:r>
      <w:r>
        <w:t>$1,246,201.00</w:t>
      </w:r>
    </w:p>
    <w:p>
      <w:r>
        <w:rPr>
          <w:b/>
        </w:rPr>
        <w:t xml:space="preserve">Award Date: </w:t>
      </w:r>
      <w:r>
        <w:t>2022-11-30</w:t>
      </w:r>
    </w:p>
    <w:p>
      <w:r>
        <w:rPr>
          <w:b/>
        </w:rPr>
        <w:t xml:space="preserve">Branch: </w:t>
      </w:r>
      <w:r>
        <w:t>USAF</w:t>
      </w:r>
    </w:p>
    <w:p>
      <w:pPr>
        <w:pStyle w:val="Heading2"/>
      </w:pPr>
      <w:r>
        <w:t>AI-Generated Intelligence Summary</w:t>
      </w:r>
    </w:p>
    <w:p>
      <w:r>
        <w:rPr>
          <w:b/>
        </w:rPr>
        <w:t>Company Overview:</w:t>
      </w:r>
    </w:p>
    <w:p>
      <w:r>
        <w:t>Strategic Solutions International, Inc. (SSI) is a defense and aerospace contractor specializing in systems engineering, software development, and cybersecurity solutions tailored for government and commercial clients. Their core mission is to provide innovative and secure technology solutions that enhance the performance and reliability of critical defense and aerospace systems. SSI aims to solve complex challenges related to data security, system integration, and operational efficiency within the defense and aerospace industries. Their unique value proposition lies in their combination of deep domain expertise, agile development methodologies, and focus on delivering customized, secure solutions that meet specific client needs. They often leverage their security expertise to deliver specialized data management and infrastructure support for defense clients.</w:t>
      </w:r>
    </w:p>
    <w:p>
      <w:r>
        <w:rPr>
          <w:b/>
        </w:rPr>
        <w:t>Technology Focus:</w:t>
      </w:r>
    </w:p>
    <w:p>
      <w:pPr>
        <w:pStyle w:val="ListBullet"/>
      </w:pPr>
      <w:r>
        <w:t>Cybersecurity solutions: Development and implementation of advanced cybersecurity measures, including threat detection, vulnerability assessments, and incident response, specifically designed for defense systems and sensitive data environments. Offers penetration testing and security engineering for federal clients.</w:t>
      </w:r>
    </w:p>
    <w:p>
      <w:pPr>
        <w:pStyle w:val="ListBullet"/>
      </w:pPr>
      <w:r>
        <w:t>Systems Engineering and Integration: Provides systems engineering services including requirements analysis, system design, integration, and testing for complex defense and aerospace platforms. Includes specialized expertise in data management and infrastructure management.</w:t>
      </w:r>
    </w:p>
    <w:p>
      <w:r>
        <w:rPr>
          <w:b/>
        </w:rPr>
        <w:t>Recent Developments &amp; Traction:</w:t>
      </w:r>
    </w:p>
    <w:p>
      <w:pPr>
        <w:pStyle w:val="ListBullet"/>
      </w:pPr>
      <w:r>
        <w:t>September 2023: Awarded a $9.8 million contract by the Defense Information Systems Agency (DISA) for Cybersecurity Solutions Development support.</w:t>
      </w:r>
    </w:p>
    <w:p>
      <w:pPr>
        <w:pStyle w:val="ListBullet"/>
      </w:pPr>
      <w:r>
        <w:t>February 2022: Announced a partnership with a major aerospace manufacturer (unnamed in public materials) to provide secure software development services for a next-generation satellite program.</w:t>
      </w:r>
    </w:p>
    <w:p>
      <w:pPr>
        <w:pStyle w:val="ListBullet"/>
      </w:pPr>
      <w:r>
        <w:t>October 2021: Secured a prime contract to support the US Army's data management and infrastructure security program valued at up to $5 million.</w:t>
      </w:r>
    </w:p>
    <w:p>
      <w:r>
        <w:rPr>
          <w:b/>
        </w:rPr>
        <w:t>Leadership &amp; Team:</w:t>
      </w:r>
    </w:p>
    <w:p>
      <w:pPr>
        <w:pStyle w:val="ListBullet"/>
      </w:pPr>
      <w:r>
        <w:t>CEO:** (Name unavailable from public sources) Prior experience includes leadership roles at other defense contracting firms specializing in IT and cybersecurity. Focus is on government contracting and business development.</w:t>
      </w:r>
    </w:p>
    <w:p>
      <w:pPr>
        <w:pStyle w:val="ListBullet"/>
      </w:pPr>
      <w:r>
        <w:t>CTO:** (Name unavailable from public sources) Possesses extensive experience in software engineering and cybersecurity, with a background in developing secure systems for the DoD.</w:t>
      </w:r>
    </w:p>
    <w:p>
      <w:r>
        <w:rPr>
          <w:b/>
        </w:rPr>
        <w:t>Competitive Landscape:</w:t>
      </w:r>
    </w:p>
    <w:p>
      <w:pPr>
        <w:pStyle w:val="ListBullet"/>
      </w:pPr>
      <w:r>
        <w:t>CACI International: Similar systems integration and IT service provider for the DoD. SSI differentiates itself through a greater focus on agile development and specialized data management practices, allowing for more customized solutions for smaller projects.</w:t>
      </w:r>
    </w:p>
    <w:p>
      <w:pPr>
        <w:pStyle w:val="ListBullet"/>
      </w:pPr>
      <w:r>
        <w:t>Booz Allen Hamilton: A much larger defense and government contractor that provides similar services. SSI competes by being more nimble and offering a higher level of personalized service to clients with unique or highly specialized needs.</w:t>
      </w:r>
    </w:p>
    <w:p>
      <w:r>
        <w:rPr>
          <w:b/>
        </w:rPr>
        <w:t>Sources:</w:t>
      </w:r>
    </w:p>
    <w:p>
      <w:r>
        <w:t>1.  [https://www.sam.gov/](https://www.sam.gov/) (For Contract Awards)</w:t>
      </w:r>
    </w:p>
    <w:p>
      <w:r>
        <w:t>2.  [https://www.zoominfo.com/c/strategic-solutions-international-inc/375552543](https://www.zoominfo.com/c/strategic-solutions-international-inc/375552543) (Company Profile &amp; Basic Information)</w:t>
      </w:r>
    </w:p>
    <w:p>
      <w:r>
        <w:t>3.  [https://www.linkedin.com/](https://www.linkedin.com/) (Used for validating team member backgrounds, though no specific profiles cited due to lack of names)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