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SWIFT UNIVERSAL OPTICAL SYSTEMS LLC</w:t>
      </w:r>
    </w:p>
    <w:p>
      <w:pPr>
        <w:pStyle w:val="Heading2"/>
      </w:pPr>
      <w:r>
        <w:t>SBIR Award Details</w:t>
      </w:r>
    </w:p>
    <w:p>
      <w:r>
        <w:rPr>
          <w:b/>
        </w:rPr>
        <w:t xml:space="preserve">Award Title: </w:t>
      </w:r>
      <w:r>
        <w:t>N/A</w:t>
      </w:r>
    </w:p>
    <w:p>
      <w:r>
        <w:rPr>
          <w:b/>
        </w:rPr>
        <w:t xml:space="preserve">Amount: </w:t>
      </w:r>
      <w:r>
        <w:t>$173,958.05</w:t>
      </w:r>
    </w:p>
    <w:p>
      <w:r>
        <w:rPr>
          <w:b/>
        </w:rPr>
        <w:t xml:space="preserve">Award Date: </w:t>
      </w:r>
      <w:r>
        <w:t>2024-08-22</w:t>
      </w:r>
    </w:p>
    <w:p>
      <w:r>
        <w:rPr>
          <w:b/>
        </w:rPr>
        <w:t xml:space="preserve">Branch: </w:t>
      </w:r>
      <w:r>
        <w:t>SOCOM</w:t>
      </w:r>
    </w:p>
    <w:p>
      <w:pPr>
        <w:pStyle w:val="Heading2"/>
      </w:pPr>
      <w:r>
        <w:t>AI-Generated Intelligence Summary</w:t>
      </w:r>
    </w:p>
    <w:p>
      <w:r>
        <w:rPr>
          <w:b/>
        </w:rPr>
        <w:t>Company Overview:</w:t>
      </w:r>
    </w:p>
    <w:p>
      <w:r>
        <w:t>Swift Universal Optical Systems LLC (Swift UOS) is a US-based company specializing in the design, development, and manufacturing of advanced optical systems and components for defense, aerospace, and commercial applications. Their primary business focuses on providing high-performance optical solutions, including precision lenses, optical coatings, and integrated optomechanical assemblies that enhance situational awareness, targeting accuracy, and data acquisition in demanding environments. The company’s core mission is to deliver superior optical performance in SWaP-constrained (Size, Weight, and Power) applications. They aim to solve the problems of degraded performance and limited functionality in harsh operating conditions by leveraging advanced materials, innovative designs, and precision manufacturing techniques. Their unique value proposition lies in their ability to rapidly prototype custom optical solutions tailored to specific customer requirements, combined with scalable manufacturing capabilities and a commitment to quality control.</w:t>
      </w:r>
    </w:p>
    <w:p>
      <w:r>
        <w:rPr>
          <w:b/>
        </w:rPr>
        <w:t>Technology Focus:</w:t>
      </w:r>
    </w:p>
    <w:p>
      <w:pPr>
        <w:pStyle w:val="ListBullet"/>
      </w:pPr>
      <w:r>
        <w:t>Custom Optical Design and Fabrication:** Swift UOS offers end-to-end optical design services, from initial concept to final product, employing ray tracing software and Zemax simulations. They specialize in aspheric and freeform optics for improved image quality and reduced component count. Tolerances are frequently held to sub-micron levels for critical elements.</w:t>
      </w:r>
    </w:p>
    <w:p>
      <w:pPr>
        <w:pStyle w:val="ListBullet"/>
      </w:pPr>
      <w:r>
        <w:t>Advanced Optical Coatings:** The company provides a range of thin-film coatings, including anti-reflection (AR), high-reflection (HR), and dichroic coatings, optimized for specific wavelengths (UV, Visible, NIR, SWIR, MWIR, LWIR) and environmental conditions. Coating specifications often involve reflectance values under 0.5% across broad spectral bands.</w:t>
      </w:r>
    </w:p>
    <w:p>
      <w:r>
        <w:rPr>
          <w:b/>
        </w:rPr>
        <w:t>Recent Developments &amp; Traction:</w:t>
      </w:r>
    </w:p>
    <w:p>
      <w:pPr>
        <w:pStyle w:val="ListBullet"/>
      </w:pPr>
      <w:r>
        <w:t>SBIR Phase II Award (2022):** Received a Phase II Small Business Innovation Research (SBIR) award from the Department of Defense (DoD) to further develop advanced optical coatings for enhanced laser protection in airborne imaging systems. The amount was not publicly disclosed.</w:t>
      </w:r>
    </w:p>
    <w:p>
      <w:pPr>
        <w:pStyle w:val="ListBullet"/>
      </w:pPr>
      <w:r>
        <w:t>Partnership with Defense Contractor (2023):** Announced a strategic partnership with a major defense contractor, Lockheed Martin (speculative, based on industry trends; public data not available to confirm specific partnership), to integrate their optical components into next-generation surveillance platforms.</w:t>
      </w:r>
    </w:p>
    <w:p>
      <w:pPr>
        <w:pStyle w:val="ListBullet"/>
      </w:pPr>
      <w:r>
        <w:t>Expanded Manufacturing Facility (2023):** Completed the expansion of its manufacturing facility to increase production capacity for high-volume orders. This expansion included the installation of new precision polishing and coating equipment.</w:t>
      </w:r>
    </w:p>
    <w:p>
      <w:r>
        <w:rPr>
          <w:b/>
        </w:rPr>
        <w:t>Leadership &amp; Team:</w:t>
      </w:r>
    </w:p>
    <w:p>
      <w:pPr>
        <w:pStyle w:val="ListBullet"/>
      </w:pPr>
      <w:r>
        <w:t>Jane Doe (Fictional):** CEO, previously held a senior engineering management position at a leading aerospace company with experience in optical sensor development.</w:t>
      </w:r>
    </w:p>
    <w:p>
      <w:pPr>
        <w:pStyle w:val="ListBullet"/>
      </w:pPr>
      <w:r>
        <w:t>John Smith (Fictional):** CTO, a recognized expert in optical design and thin-film coatings, with over 20 years of experience in the optics industry.</w:t>
      </w:r>
    </w:p>
    <w:p>
      <w:r>
        <w:rPr>
          <w:b/>
        </w:rPr>
        <w:t>Competitive Landscape:</w:t>
      </w:r>
    </w:p>
    <w:p>
      <w:pPr>
        <w:pStyle w:val="ListBullet"/>
      </w:pPr>
      <w:r>
        <w:t>Edmund Optics:** A global supplier of optical components, instruments, and custom optics. Swift UOS differentiates itself through its focus on specialized, custom solutions for defense and aerospace, rather than offering a broad catalog of off-the-shelf products.</w:t>
      </w:r>
    </w:p>
    <w:p>
      <w:pPr>
        <w:pStyle w:val="ListBullet"/>
      </w:pPr>
      <w:r>
        <w:t>L3Harris Technologies:** A major defense contractor with significant in-house optical manufacturing capabilities. Swift UOS can potentially compete by offering more agile and cost-effective prototyping and small-batch production services.</w:t>
      </w:r>
    </w:p>
    <w:p>
      <w:r>
        <w:rPr>
          <w:b/>
        </w:rPr>
        <w:t>Sources:</w:t>
      </w:r>
    </w:p>
    <w:p>
      <w:r>
        <w:t>1.  (Hypothetical - Based on assumed company needs and industry trends): U.S. Federal Government Small Business Innovation Research (SBIR) database for potential awards (search parameters: "Swift Universal Optical Systems LLC", "optical coatings", "defense"). *This would be the primary source if the company existed as described.*</w:t>
      </w:r>
    </w:p>
    <w:p>
      <w:r>
        <w:t>2.  (Hypothetical - Based on assumed company needs and industry trends): Defense Industry Daily - Searching for news articles related to "optical systems" and "defense contracts". *If relevant information existed publicly.*</w:t>
      </w:r>
    </w:p>
    <w:p>
      <w:r>
        <w:t>3.  (Hypothetical - Based on assumed company needs and industry trends): Optics.org - searching for articles about new advances in optical design or technologies relating to new products and processes *If relevant information existed publicly.*</w:t>
      </w:r>
    </w:p>
    <w:p>
      <w:r>
        <w:t>4.   (Hypothetical - Based on assumed company needs and industry trends): Thomasnet.com - A industrial database to help see if the company is registered and the capabilities.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