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SWIR VISION SYSTEMS INC.</w:t>
      </w:r>
    </w:p>
    <w:p>
      <w:pPr>
        <w:pStyle w:val="Heading2"/>
      </w:pPr>
      <w:r>
        <w:t>SBIR Award Details</w:t>
      </w:r>
    </w:p>
    <w:p>
      <w:r>
        <w:rPr>
          <w:b/>
        </w:rPr>
        <w:t xml:space="preserve">Award Title: </w:t>
      </w:r>
      <w:r>
        <w:t>N/A</w:t>
      </w:r>
    </w:p>
    <w:p>
      <w:r>
        <w:rPr>
          <w:b/>
        </w:rPr>
        <w:t xml:space="preserve">Amount: </w:t>
      </w:r>
      <w:r>
        <w:t>$1,897,992.32</w:t>
      </w:r>
    </w:p>
    <w:p>
      <w:r>
        <w:rPr>
          <w:b/>
        </w:rPr>
        <w:t xml:space="preserve">Award Date: </w:t>
      </w:r>
      <w:r>
        <w:t>2024-03-27</w:t>
      </w:r>
    </w:p>
    <w:p>
      <w:r>
        <w:rPr>
          <w:b/>
        </w:rPr>
        <w:t xml:space="preserve">Branch: </w:t>
      </w:r>
      <w:r>
        <w:t>ARMY</w:t>
      </w:r>
    </w:p>
    <w:p>
      <w:pPr>
        <w:pStyle w:val="Heading2"/>
      </w:pPr>
      <w:r>
        <w:t>AI-Generated Intelligence Summary</w:t>
      </w:r>
    </w:p>
    <w:p>
      <w:r>
        <w:rPr>
          <w:b/>
        </w:rPr>
        <w:t>Company Overview:</w:t>
      </w:r>
    </w:p>
    <w:p>
      <w:r>
        <w:t>SWIR Vision Systems, Inc. specializes in the design, manufacture, and sale of high-resolution, indium gallium arsenide (InGaAs) short-wave infrared (SWIR) cameras and imaging solutions. Their primary business focuses on delivering SWIR imaging technology that extends beyond the visible spectrum, enabling superior performance in challenging conditions such as low light, fog, smoke, and through various materials. Their core mission is to democratize SWIR technology, making it more accessible and affordable for a broader range of applications across diverse industries. The company aims to solve the problems of limited visibility and information gathering in situations where traditional visible light cameras fail, providing enhanced situational awareness and detection capabilities. Their unique value proposition lies in their patented Quantum Dot SWIR sensors which allow for high resolution, cost-effective SWIR cameras with smaller pixel pitches than traditional InGaAs sensors, opening up new applications and markets.</w:t>
      </w:r>
    </w:p>
    <w:p>
      <w:r>
        <w:rPr>
          <w:b/>
        </w:rPr>
        <w:t>Technology Focus:</w:t>
      </w:r>
    </w:p>
    <w:p>
      <w:pPr>
        <w:pStyle w:val="ListBullet"/>
      </w:pPr>
      <w:r>
        <w:t>Quantum Dot (QD) SWIR Sensors:** SWIR Vision Systems utilizes proprietary colloidal quantum dot (CQD) sensors. These QD-based sensors offer several advantages over traditional InGaAs sensors, including higher quantum efficiency, smaller pixel size, and lower manufacturing costs.</w:t>
      </w:r>
    </w:p>
    <w:p>
      <w:pPr>
        <w:pStyle w:val="ListBullet"/>
      </w:pPr>
      <w:r>
        <w:t>Acuros SWIR Cameras:** The company offers a range of Acuros SWIR cameras based on their QD sensor technology. These cameras feature high resolution (up to 1920 x 1080), high frame rates (depending on model), and are available in various configurations for different applications.</w:t>
      </w:r>
    </w:p>
    <w:p>
      <w:r>
        <w:rPr>
          <w:b/>
        </w:rPr>
        <w:t>Recent Developments &amp; Traction:</w:t>
      </w:r>
    </w:p>
    <w:p>
      <w:pPr>
        <w:pStyle w:val="ListBullet"/>
      </w:pPr>
      <w:r>
        <w:t>Product Launches:** Continued expansion of the Acuros camera lineup to include higher resolution and higher frame rate options tailored to specific application needs.</w:t>
      </w:r>
    </w:p>
    <w:p>
      <w:pPr>
        <w:pStyle w:val="ListBullet"/>
      </w:pPr>
      <w:r>
        <w:t>Partnerships and Integrations:** Collaborations with various systems integrators and technology providers to incorporate Acuros SWIR cameras into advanced imaging solutions. The exact details of these partnerships are usually proprietary, but the trend is evident.</w:t>
      </w:r>
    </w:p>
    <w:p>
      <w:pPr>
        <w:pStyle w:val="ListBullet"/>
      </w:pPr>
      <w:r>
        <w:t>Government/DoD Contracts:** While direct DoD contract awards are difficult to ascertain publicly, their products are commonly used in defense applications (e.g. targeting, surveillance), indicating likely sales through integrators or distributors to government agencies or prime contractors.</w:t>
      </w:r>
    </w:p>
    <w:p>
      <w:r>
        <w:rPr>
          <w:b/>
        </w:rPr>
        <w:t>Leadership &amp; Team:</w:t>
      </w:r>
    </w:p>
    <w:p>
      <w:pPr>
        <w:pStyle w:val="ListBullet"/>
      </w:pPr>
      <w:r>
        <w:t>George Wildeman (CEO):** Experienced executive with a background in semiconductor manufacturing, nanotechnology, and defense technology commercialization. His experience is focused on bringing advanced technology solutions to the market.</w:t>
      </w:r>
    </w:p>
    <w:p>
      <w:r>
        <w:rPr>
          <w:b/>
        </w:rPr>
        <w:t>Competitive Landscape:</w:t>
      </w:r>
    </w:p>
    <w:p>
      <w:pPr>
        <w:pStyle w:val="ListBullet"/>
      </w:pPr>
      <w:r>
        <w:t>Raptor Photonics:** A primary competitor specializing in SWIR camera technology. SWIR Vision Systems differentiates itself through its patented Quantum Dot sensor technology, which offers a potentially lower cost, higher resolution alternative to traditional InGaAs sensors from companies like Raptor.</w:t>
      </w:r>
    </w:p>
    <w:p>
      <w:r>
        <w:rPr>
          <w:b/>
        </w:rPr>
        <w:t>Sources:</w:t>
      </w:r>
    </w:p>
    <w:p>
      <w:pPr>
        <w:pStyle w:val="ListBullet"/>
      </w:pPr>
      <w:r>
        <w:t>[https://swirvisionsystems.com/](https://swirvisionsystems.com/)</w:t>
      </w:r>
    </w:p>
    <w:p>
      <w:pPr>
        <w:pStyle w:val="ListBullet"/>
      </w:pPr>
      <w:r>
        <w:t>[https://spie.org/profile/SWIR%20Vision%20Systems-41635](https://spie.org/profile/SWIR%20Vision%20Systems-41635)</w:t>
      </w:r>
    </w:p>
    <w:p>
      <w:pPr>
        <w:pStyle w:val="ListBullet"/>
      </w:pPr>
      <w:r>
        <w:t>[https://www.photonics.com/companies/swir-vision-systems/co20779](https://www.photonics.com/companies/swir-vision-systems/co20779)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