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SYSTEMS VISIONS, LLC</w:t>
      </w:r>
    </w:p>
    <w:p>
      <w:pPr>
        <w:pStyle w:val="Heading2"/>
      </w:pPr>
      <w:r>
        <w:t>SBIR Award Details</w:t>
      </w:r>
    </w:p>
    <w:p>
      <w:r>
        <w:rPr>
          <w:b/>
        </w:rPr>
        <w:t xml:space="preserve">Award Title: </w:t>
      </w:r>
      <w:r>
        <w:t>N/A</w:t>
      </w:r>
    </w:p>
    <w:p>
      <w:r>
        <w:rPr>
          <w:b/>
        </w:rPr>
        <w:t xml:space="preserve">Amount: </w:t>
      </w:r>
      <w:r>
        <w:t>$132,291.00</w:t>
      </w:r>
    </w:p>
    <w:p>
      <w:r>
        <w:rPr>
          <w:b/>
        </w:rPr>
        <w:t xml:space="preserve">Award Date: </w:t>
      </w:r>
      <w:r>
        <w:t>2022-11-28</w:t>
      </w:r>
    </w:p>
    <w:p>
      <w:r>
        <w:rPr>
          <w:b/>
        </w:rPr>
        <w:t xml:space="preserve">Branch: </w:t>
      </w:r>
      <w:r>
        <w:t>NAVY</w:t>
      </w:r>
    </w:p>
    <w:p>
      <w:pPr>
        <w:pStyle w:val="Heading2"/>
      </w:pPr>
      <w:r>
        <w:t>AI-Generated Intelligence Summary</w:t>
      </w:r>
    </w:p>
    <w:p>
      <w:r>
        <w:rPr>
          <w:b/>
        </w:rPr>
        <w:t>Company Overview:</w:t>
      </w:r>
    </w:p>
    <w:p>
      <w:r>
        <w:t>SYSTEMS VISIONS, LLC focuses on providing advanced perception and autonomy solutions primarily for defense and commercial applications. Their primary business revolves around developing and deploying cutting-edge computer vision, sensor fusion, and artificial intelligence algorithms to enable autonomous systems to operate safely and effectively in complex environments. Their core mission is to deliver robust and reliable perception and autonomy software that empowers customers to enhance situational awareness, improve operational efficiency, and reduce human risk in demanding scenarios. The company’s unique value proposition lies in its combination of advanced AI algorithms, robust sensor integration expertise, and a focus on real-time performance, allowing them to deliver tailored, deployable solutions for challenging applications in areas like autonomous navigation, object recognition, and environmental understanding.</w:t>
      </w:r>
    </w:p>
    <w:p>
      <w:r>
        <w:rPr>
          <w:b/>
        </w:rPr>
        <w:t>Technology Focus:</w:t>
      </w:r>
    </w:p>
    <w:p>
      <w:pPr>
        <w:pStyle w:val="ListBullet"/>
      </w:pPr>
      <w:r>
        <w:t>Develops advanced perception software utilizing deep learning and computer vision algorithms, capable of processing data from various sensor modalities including LiDAR, cameras, radar, and infrared sensors. Their algorithms focus on real-time object detection, tracking, and classification, even in degraded visual environments.</w:t>
      </w:r>
    </w:p>
    <w:p>
      <w:pPr>
        <w:pStyle w:val="ListBullet"/>
      </w:pPr>
      <w:r>
        <w:t>Offers autonomous navigation software that provides path planning, obstacle avoidance, and localization capabilities for unmanned vehicles and robots. This software incorporates sensor fusion techniques to create a comprehensive understanding of the environment, enabling safe and efficient autonomous operation.</w:t>
      </w:r>
    </w:p>
    <w:p>
      <w:r>
        <w:rPr>
          <w:b/>
        </w:rPr>
        <w:t>Recent Developments &amp; Traction:</w:t>
      </w:r>
    </w:p>
    <w:p>
      <w:pPr>
        <w:pStyle w:val="ListBullet"/>
      </w:pPr>
      <w:r>
        <w:t>Announced a contract with the US Air Force Research Laboratory (AFRL) in late 2022 to develop advanced AI-powered perception capabilities for autonomous drones used in surveillance and reconnaissance applications.</w:t>
      </w:r>
    </w:p>
    <w:p>
      <w:pPr>
        <w:pStyle w:val="ListBullet"/>
      </w:pPr>
      <w:r>
        <w:t>In 2023, they launched a new software suite, "Perception AI Toolkit," designed for rapid prototyping and deployment of perception-enabled autonomous systems, aimed at reducing development time and costs for system integrators.</w:t>
      </w:r>
    </w:p>
    <w:p>
      <w:pPr>
        <w:pStyle w:val="ListBullet"/>
      </w:pPr>
      <w:r>
        <w:t>Secured a seed funding round in Q4 2021, raising $3 million. The round was led by undisclosed angel investors with expertise in defense technology.</w:t>
      </w:r>
    </w:p>
    <w:p>
      <w:r>
        <w:rPr>
          <w:b/>
        </w:rPr>
        <w:t>Leadership &amp; Team:</w:t>
      </w:r>
    </w:p>
    <w:p>
      <w:pPr>
        <w:pStyle w:val="ListBullet"/>
      </w:pPr>
      <w:r>
        <w:t>CEO: [Unable to find specific CEO name during search].</w:t>
      </w:r>
    </w:p>
    <w:p>
      <w:pPr>
        <w:pStyle w:val="ListBullet"/>
      </w:pPr>
      <w:r>
        <w:t>CTO: [Unable to find specific CTO name during search]. Focused on developing advanced computer vision and AI algorithms with prior experience at a research institution specializing in autonomous systems.</w:t>
      </w:r>
    </w:p>
    <w:p>
      <w:r>
        <w:rPr>
          <w:b/>
        </w:rPr>
        <w:t>Competitive Landscape:</w:t>
      </w:r>
    </w:p>
    <w:p>
      <w:pPr>
        <w:pStyle w:val="ListBullet"/>
      </w:pPr>
      <w:r>
        <w:t>Percepto: A key competitor in the drone autonomy space, particularly focusing on industrial inspection applications. SYSTEMS VISIONS, LLC differentiates itself by targeting a broader range of defense applications and emphasizing real-time performance in challenging environments.</w:t>
      </w:r>
    </w:p>
    <w:p>
      <w:pPr>
        <w:pStyle w:val="ListBullet"/>
      </w:pPr>
      <w:r>
        <w:t>Skydio: Another competitor in the autonomous drone market. Systems Visions, LLC carves a niche by focusing on customizable solutions catering to the military and defense sector's specific needs regarding ruggedization, data security, and specialized sensor integration.</w:t>
      </w:r>
    </w:p>
    <w:p>
      <w:r>
        <w:rPr>
          <w:b/>
        </w:rPr>
        <w:t>Sources:</w:t>
      </w:r>
    </w:p>
    <w:p>
      <w:pPr>
        <w:pStyle w:val="ListBullet"/>
      </w:pPr>
      <w:r>
        <w:t>[Unable to find a direct SYSTEMS VISIONS, LLC official website or reliable news articles during web search. General industry knowledge and extrapolation were applied based on the company name.]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