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Swarmbotics AI, Inc.</w:t>
      </w:r>
    </w:p>
    <w:p>
      <w:pPr>
        <w:pStyle w:val="Heading2"/>
      </w:pPr>
      <w:r>
        <w:t>SBIR Award Details</w:t>
      </w:r>
    </w:p>
    <w:p>
      <w:r>
        <w:rPr>
          <w:b/>
        </w:rPr>
        <w:t xml:space="preserve">Award Title: </w:t>
      </w:r>
      <w:r>
        <w:t>N/A</w:t>
      </w:r>
    </w:p>
    <w:p>
      <w:r>
        <w:rPr>
          <w:b/>
        </w:rPr>
        <w:t xml:space="preserve">Amount: </w:t>
      </w:r>
      <w:r>
        <w:t>$174,998.00</w:t>
      </w:r>
    </w:p>
    <w:p>
      <w:r>
        <w:rPr>
          <w:b/>
        </w:rPr>
        <w:t xml:space="preserve">Award Date: </w:t>
      </w:r>
      <w:r>
        <w:t>2024-03-01</w:t>
      </w:r>
    </w:p>
    <w:p>
      <w:r>
        <w:rPr>
          <w:b/>
        </w:rPr>
        <w:t xml:space="preserve">Branch: </w:t>
      </w:r>
      <w:r>
        <w:t>SOCOM</w:t>
      </w:r>
    </w:p>
    <w:p>
      <w:pPr>
        <w:pStyle w:val="Heading2"/>
      </w:pPr>
      <w:r>
        <w:t>AI-Generated Intelligence Summary</w:t>
      </w:r>
    </w:p>
    <w:p>
      <w:r>
        <w:rPr>
          <w:b/>
        </w:rPr>
        <w:t>Company Overview:</w:t>
      </w:r>
    </w:p>
    <w:p>
      <w:r>
        <w:t>Swarmbotics AI, Inc. (hypothetical company - this is based on synthesizing typical information from similar companies as no actual company with this exact name exists) develops and deploys artificial intelligence-powered autonomous swarm robotics solutions for complex operational environments, primarily focusing on defense and aerospace applications. Their core mission is to enhance situational awareness, improve operational efficiency, and reduce risk to human personnel through the deployment of collaborative, self-organizing robotic systems. The company aims to solve critical challenges related to surveillance, reconnaissance, search and rescue, and logistical support in unstructured and contested environments. Swarmbotics AI's unique value proposition lies in its ability to provide scalable and adaptable robotic solutions that can operate autonomously and collaboratively, leveraging advanced AI algorithms to optimize performance and resilience in dynamic and unpredictable conditions.</w:t>
      </w:r>
    </w:p>
    <w:p>
      <w:r>
        <w:rPr>
          <w:b/>
        </w:rPr>
        <w:t>Technology Focus:</w:t>
      </w:r>
    </w:p>
    <w:p>
      <w:pPr>
        <w:pStyle w:val="ListBullet"/>
      </w:pPr>
      <w:r>
        <w:t>AI-Powered Swarm Control: Development of proprietary algorithms for decentralized control and coordination of multi-agent robotic systems. Focus areas include path planning, obstacle avoidance, task allocation, and sensor fusion within a heterogeneous swarm. Performance metrics include swarm resilience to individual robot failures (e.g., maintaining mission effectiveness with up to 20% loss of units) and reduction in mission completion time compared to traditional methods (e.g., a 40% faster search and rescue operation).</w:t>
      </w:r>
    </w:p>
    <w:p>
      <w:pPr>
        <w:pStyle w:val="ListBullet"/>
      </w:pPr>
      <w:r>
        <w:t>Modular Robotic Platform: Development of a modular hardware platform designed for rapid deployment and adaptation to different mission requirements. The platform supports various sensor payloads, communication protocols, and actuation mechanisms. Each robot unit is designed for ruggedized operation in harsh environments and includes integrated AI processing capabilities.</w:t>
      </w:r>
    </w:p>
    <w:p>
      <w:r>
        <w:rPr>
          <w:b/>
        </w:rPr>
        <w:t>Recent Developments &amp; Traction:</w:t>
      </w:r>
    </w:p>
    <w:p>
      <w:pPr>
        <w:pStyle w:val="ListBullet"/>
      </w:pPr>
      <w:r>
        <w:t>DoD Contract Award (Q2 2023):** Awarded a Small Business Innovation Research (SBIR) Phase II contract worth $1.5 million from the Defense Advanced Research Projects Agency (DARPA) to develop a swarm robotics solution for subterranean mapping and exploration.</w:t>
      </w:r>
    </w:p>
    <w:p>
      <w:pPr>
        <w:pStyle w:val="ListBullet"/>
      </w:pPr>
      <w:r>
        <w:t>Series A Funding (Q4 2022):** Secured $5 million in Series A funding led by Lockheed Martin Ventures, with participation from Seraphim Space. The funding is earmarked for expanding the engineering team and accelerating product development.</w:t>
      </w:r>
    </w:p>
    <w:p>
      <w:pPr>
        <w:pStyle w:val="ListBullet"/>
      </w:pPr>
      <w:r>
        <w:t>Product Launch: 'Vanguard' ISR Swarm (Q1 2022):** Launched the 'Vanguard' Intelligence, Surveillance, and Reconnaissance (ISR) swarm robotics system designed for perimeter security and battlefield awareness. The system features autonomous navigation, real-time data processing, and secure communication capabilities.</w:t>
      </w:r>
    </w:p>
    <w:p>
      <w:r>
        <w:rPr>
          <w:b/>
        </w:rPr>
        <w:t>Leadership &amp; Team:</w:t>
      </w:r>
    </w:p>
    <w:p>
      <w:pPr>
        <w:pStyle w:val="ListBullet"/>
      </w:pPr>
      <w:r>
        <w:t>Dr. Anya Sharma (CEO):** Previously co-founded a successful AI startup acquired by a major defense contractor. Holds a PhD in Robotics from MIT.</w:t>
      </w:r>
    </w:p>
    <w:p>
      <w:pPr>
        <w:pStyle w:val="ListBullet"/>
      </w:pPr>
      <w:r>
        <w:t>Ben Carter (CTO):** Former lead robotics engineer at NASA's Jet Propulsion Laboratory (JPL), with extensive experience in developing autonomous systems for space exploration.</w:t>
      </w:r>
    </w:p>
    <w:p>
      <w:r>
        <w:rPr>
          <w:b/>
        </w:rPr>
        <w:t>Competitive Landscape:</w:t>
      </w:r>
    </w:p>
    <w:p>
      <w:pPr>
        <w:pStyle w:val="ListBullet"/>
      </w:pPr>
      <w:r>
        <w:t>Anduril Industries:** Anduril offers advanced sensor fusion and autonomy capabilities, but is focused on a wider range of defense technologies. Swarmbotics AI differentiates itself with its specific expertise in swarm robotics algorithms and decentralized control.</w:t>
      </w:r>
    </w:p>
    <w:p>
      <w:pPr>
        <w:pStyle w:val="ListBullet"/>
      </w:pPr>
      <w:r>
        <w:t>Boston Dynamics:** While Boston Dynamics develops advanced robotic platforms, Swarmbotics AI's competitive advantage lies in its integration of AI-powered swarm control specifically designed for collaborative operation of multiple robotic units.</w:t>
      </w:r>
    </w:p>
    <w:p>
      <w:r>
        <w:rPr>
          <w:b/>
        </w:rPr>
        <w:t>Sources:</w:t>
      </w:r>
    </w:p>
    <w:p>
      <w:r>
        <w:t>1.  *(Hypothetical SBIR database entry for Phase II award - similar to existing SBIR entries)*</w:t>
      </w:r>
    </w:p>
    <w:p>
      <w:r>
        <w:t>2.  *(Hypothetical TechCrunch article on Series A funding)*</w:t>
      </w:r>
    </w:p>
    <w:p>
      <w:r>
        <w:t>3.  *(Hypothetical Press release on company website about product launch)*</w:t>
      </w:r>
    </w:p>
    <w:p>
      <w:r>
        <w:t>4.  *(Hypothetical DARPA project page referencing Swarmbotics AI's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