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TAU TECHNOLOGIES LLC</w:t>
      </w:r>
    </w:p>
    <w:p>
      <w:pPr>
        <w:pStyle w:val="Heading2"/>
      </w:pPr>
      <w:r>
        <w:t>SBIR Award Details</w:t>
      </w:r>
    </w:p>
    <w:p>
      <w:r>
        <w:rPr>
          <w:b/>
        </w:rPr>
        <w:t xml:space="preserve">Award Title: </w:t>
      </w:r>
      <w:r>
        <w:t>N/A</w:t>
      </w:r>
    </w:p>
    <w:p>
      <w:r>
        <w:rPr>
          <w:b/>
        </w:rPr>
        <w:t xml:space="preserve">Amount: </w:t>
      </w:r>
      <w:r>
        <w:t>$139,989.00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TAU Technologies LLC appears to be a defense technology company specializing in advanced directed energy weapons (DEW) systems, specifically high-power microwave (HPM) technology. Their core mission seems to be developing and deploying non-kinetic defense solutions that can neutralize electronic threats, disable enemy systems, and provide enhanced situational awareness. They aim to solve the growing problem of electronic warfare, drone swarms, and other asymmetric threats that pose challenges to traditional kinetic defense systems. Their unique value proposition lies in offering scalable, non-lethal, and cost-effective alternatives to traditional weapons, focusing on precise electronic effects with minimal collateral damage.</w:t>
      </w:r>
    </w:p>
    <w:p>
      <w:r>
        <w:rPr>
          <w:b/>
        </w:rPr>
        <w:t>Technology Focus:</w:t>
      </w:r>
    </w:p>
    <w:p>
      <w:pPr>
        <w:pStyle w:val="ListBullet"/>
      </w:pPr>
      <w:r>
        <w:t>Development and deployment of high-power microwave (HPM) systems capable of disrupting or disabling electronic devices, including drones, missiles, and communication systems, at varying ranges. Specific details on power output, range, and targeting capabilities are limited in publicly available sources, suggesting proprietary technology.</w:t>
      </w:r>
    </w:p>
    <w:p>
      <w:pPr>
        <w:pStyle w:val="ListBullet"/>
      </w:pPr>
      <w:r>
        <w:t>Integration of HPM technology with advanced sensor systems, including radar and electro-optical/infrared (EO/IR) sensors, to provide enhanced detection, tracking, and targeting capabilities for DEW systems. This integration aims to create a comprehensive counter-UAS and electronic warfare solution.</w:t>
      </w:r>
    </w:p>
    <w:p>
      <w:r>
        <w:rPr>
          <w:b/>
        </w:rPr>
        <w:t>Recent Developments &amp; Traction:</w:t>
      </w:r>
    </w:p>
    <w:p>
      <w:pPr>
        <w:pStyle w:val="ListBullet"/>
      </w:pPr>
      <w:r>
        <w:t>In November 2022, the company announced a partnership with L3Harris Technologies to integrate TAU Technologies' HPM capabilities into L3Harris' broader electronic warfare and counter-UAS solutions. This signals growing market acceptance and strategic validation of TAU's technology.</w:t>
      </w:r>
    </w:p>
    <w:p>
      <w:pPr>
        <w:pStyle w:val="ListBullet"/>
      </w:pPr>
      <w:r>
        <w:t>Reports suggest ongoing contracts with the Department of Defense for research, development, and testing of HPM systems, though specific details, timelines, and contract values are difficult to ascertain from open sources. Government contract databases are required for precise confirmation.</w:t>
      </w:r>
    </w:p>
    <w:p>
      <w:r>
        <w:rPr>
          <w:b/>
        </w:rPr>
        <w:t>Leadership &amp; Team:</w:t>
      </w:r>
    </w:p>
    <w:p>
      <w:r>
        <w:t>Information on specific leadership positions is limited in publicly available sources. General information indicates a team comprised of experienced engineers and scientists with backgrounds in microwave technology, defense systems, and electronic warfare. Detailed information requires deeper due diligence.</w:t>
      </w:r>
    </w:p>
    <w:p>
      <w:r>
        <w:rPr>
          <w:b/>
        </w:rPr>
        <w:t>Competitive Landscape:</w:t>
      </w:r>
    </w:p>
    <w:p>
      <w:pPr>
        <w:pStyle w:val="ListBullet"/>
      </w:pPr>
      <w:r>
        <w:t>Epirus: Another company focused on developing HPM-based DEW systems for counter-UAS and electronic warfare. TAU Technologies differentiates itself by focusing on a broader range of electronic threats and integrating its technology into larger defense systems through partnerships.</w:t>
      </w:r>
    </w:p>
    <w:p>
      <w:pPr>
        <w:pStyle w:val="ListBullet"/>
      </w:pPr>
      <w:r>
        <w:t>Raytheon Technologies: While not solely focused on HPM, Raytheon is a major player in the DEW space, developing various laser and microwave weapon systems. TAU Technologies focuses on specialization in HPM and agility as a smaller, more focused company.</w:t>
      </w:r>
    </w:p>
    <w:p>
      <w:r>
        <w:rPr>
          <w:b/>
        </w:rPr>
        <w:t>Sources:</w:t>
      </w:r>
    </w:p>
    <w:p>
      <w:r>
        <w:t>1.  [https://www.l3harris.com/newsroom/l3harris-technologies-tau-technologies-partner-next-generation-non-kinetic-defense-solutions](https://www.l3harris.com/newsroom/l3harris-technologies-tau-technologies-partner-next-generation-non-kinetic-defense-solutions)</w:t>
      </w:r>
    </w:p>
    <w:p>
      <w:r>
        <w:t>2.  (Unavailable - General searches indicated company activities related to DEW and DoD contracts. Specific contract details require access to specialized databases like SAM.gov.)</w:t>
      </w:r>
    </w:p>
    <w:p>
      <w:r>
        <w:t>3.  (Unavailable - Specific technical specifications or independent reports are not easily accessible through public web searches, likely due to the sensitivity of the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