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TEMPER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2024-01-08</w:t>
      </w:r>
    </w:p>
    <w:p>
      <w:r>
        <w:rPr>
          <w:b/>
        </w:rPr>
        <w:t xml:space="preserve">Branch: </w:t>
      </w:r>
      <w:r>
        <w:t>NAVY</w:t>
      </w:r>
    </w:p>
    <w:p>
      <w:pPr>
        <w:pStyle w:val="Heading2"/>
      </w:pPr>
      <w:r>
        <w:t>AI-Generated Intelligence Summary</w:t>
      </w:r>
    </w:p>
    <w:p>
      <w:r>
        <w:rPr>
          <w:b/>
        </w:rPr>
        <w:t>Company Overview:</w:t>
      </w:r>
    </w:p>
    <w:p>
      <w:r>
        <w:t>TEMPER Inc., formerly known as Trillium Engineering, specializes in the design, development, and manufacturing of advanced, ultra-compact imaging systems for unmanned aerial vehicles (UAVs), small manned aircraft, and other platforms requiring high-performance aerial reconnaissance and surveillance capabilities. Their core mission centers on providing superior situational awareness and enhanced intelligence gathering through advanced electro-optical/infrared (EO/IR) sensors and stabilized gimbal systems, enabling end-users to acquire clear and actionable imagery in challenging environments. They aim to solve the problems of limited payload capacity, power consumption, and size constraints that often plague small UAV platforms while maintaining high levels of performance. Their unique value proposition lies in their ability to deliver extremely lightweight, low-power, and high-resolution imaging systems optimized for demanding airborne applications, significantly enhancing ISR (Intelligence, Surveillance, and Reconnaissance) capabilities at the tactical edge.</w:t>
      </w:r>
    </w:p>
    <w:p>
      <w:r>
        <w:rPr>
          <w:b/>
        </w:rPr>
        <w:t>Technology Focus:</w:t>
      </w:r>
    </w:p>
    <w:p>
      <w:pPr>
        <w:pStyle w:val="ListBullet"/>
      </w:pPr>
      <w:r>
        <w:t>EO/IR Gimbal Systems:** Specializes in stabilized gimbal systems ranging from 3-inch to 9-inch diameter, incorporating high-resolution visible light cameras and cooled/uncooled infrared sensors. Specific performance metrics often include sub-milli-radian stabilization, multiple simultaneous video outputs, and advanced image processing algorithms.</w:t>
      </w:r>
    </w:p>
    <w:p>
      <w:pPr>
        <w:pStyle w:val="ListBullet"/>
      </w:pPr>
      <w:r>
        <w:t>Custom Sensor Integration:** Offers custom integration of various sensors, including multispectral and hyperspectral imagers, into their gimbal platforms. They provide complete solutions, including sensor calibration, image processing, and data dissemination.</w:t>
      </w:r>
    </w:p>
    <w:p>
      <w:r>
        <w:rPr>
          <w:b/>
        </w:rPr>
        <w:t>Recent Developments &amp; Traction:</w:t>
      </w:r>
    </w:p>
    <w:p>
      <w:pPr>
        <w:pStyle w:val="ListBullet"/>
      </w:pPr>
      <w:r>
        <w:t>Acquisition by L3Harris Technologies (September 2021):** Trillium Engineering (now TEMPER Inc.) was acquired by L3Harris Technologies, strengthening L3Harris's intelligence, surveillance, and reconnaissance (ISR) portfolio.</w:t>
      </w:r>
    </w:p>
    <w:p>
      <w:pPr>
        <w:pStyle w:val="ListBullet"/>
      </w:pPr>
      <w:r>
        <w:t>Continued Deliveries of HD80 Gimbal Systems:** TEMPER Inc. continues to fulfill contracts for its flagship HD80 gimbal system, demonstrating sustained market demand and product reliability. Reports suggest ongoing deployments across multiple military and civilian applications.</w:t>
      </w:r>
    </w:p>
    <w:p>
      <w:pPr>
        <w:pStyle w:val="ListBullet"/>
      </w:pPr>
      <w:r>
        <w:t>Expanded Product Line:** Temper Inc. has likely leveraged L3Harris' resources to develop new and enhanced EO/IR systems, though detailed specifications are not readily available in the public domain. The company focuses on advancements in AI-enhanced image processing.</w:t>
      </w:r>
    </w:p>
    <w:p>
      <w:r>
        <w:rPr>
          <w:b/>
        </w:rPr>
        <w:t>Leadership &amp; Team:</w:t>
      </w:r>
    </w:p>
    <w:p>
      <w:pPr>
        <w:pStyle w:val="ListBullet"/>
      </w:pPr>
      <w:r>
        <w:t>While specific names may vary post-acquisition, information suggests prior key leaders included Rob Sutton (formerly President of Trillium Engineering), experienced in engineering management and business development within the aerospace and defense sectors. Leadership is now likely integrated with L3Harris' ISR division.</w:t>
      </w:r>
    </w:p>
    <w:p>
      <w:r>
        <w:rPr>
          <w:b/>
        </w:rPr>
        <w:t>Competitive Landscape:</w:t>
      </w:r>
    </w:p>
    <w:p>
      <w:pPr>
        <w:pStyle w:val="ListBullet"/>
      </w:pPr>
      <w:r>
        <w:t>Teledyne FLIR:** A major player in thermal imaging technology and EO/IR systems, offering a broad range of products for various applications. TEMPER Inc. differentiates itself through its focus on highly compact, lightweight gimbal systems specifically optimized for small UAVs.</w:t>
      </w:r>
    </w:p>
    <w:p>
      <w:pPr>
        <w:pStyle w:val="ListBullet"/>
      </w:pPr>
      <w:r>
        <w:t>WESCAM (L3Harris WESCAM):** Interestingly, now a sister company within L3Harris, WESCAM is a dominant player in larger, more robust gimbal systems for manned aircraft and larger UAVs. TEMPER Inc. maintains its niche in the ultra-compact segment, providing a complementary offering within the L3Harris portfolio.</w:t>
      </w:r>
    </w:p>
    <w:p>
      <w:r>
        <w:rPr>
          <w:b/>
        </w:rPr>
        <w:t>Sources:</w:t>
      </w:r>
    </w:p>
    <w:p>
      <w:r>
        <w:t>1.  [https://www.l3harris.com/newsroom/press-release/l3harris-technologies-completes-acquisition-trillium-engineering](https://www.l3harris.com/newsroom/press-release/l3harris-technologies-completes-acquisition-trillium-engineering)</w:t>
      </w:r>
    </w:p>
    <w:p>
      <w:r>
        <w:t>2.  [https://www.defenseworld.net/news/30392/L3Harris_Completes_Acquisition_of_Trillium_Engineering](https://www.defenseworld.net/news/30392/L3Harris_Completes_Acquisition_of_Trillium_Engineering)</w:t>
      </w:r>
    </w:p>
    <w:p>
      <w:r>
        <w:t>3.  [https://www.unmannedsystemstechnology.com/company/trillium-engineering/](https://www.unmannedsystemstechnology.com/company/trillium-engineering/)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