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TERVES, LLC</w:t>
      </w:r>
    </w:p>
    <w:p>
      <w:pPr>
        <w:pStyle w:val="Heading2"/>
      </w:pPr>
      <w:r>
        <w:t>SBIR Award Details</w:t>
      </w:r>
    </w:p>
    <w:p>
      <w:r>
        <w:rPr>
          <w:b/>
        </w:rPr>
        <w:t xml:space="preserve">Award Title: </w:t>
      </w:r>
      <w:r>
        <w:t>N/A</w:t>
      </w:r>
    </w:p>
    <w:p>
      <w:r>
        <w:rPr>
          <w:b/>
        </w:rPr>
        <w:t xml:space="preserve">Amount: </w:t>
      </w:r>
      <w:r>
        <w:t>$89,913.00</w:t>
      </w:r>
    </w:p>
    <w:p>
      <w:r>
        <w:rPr>
          <w:b/>
        </w:rPr>
        <w:t xml:space="preserve">Award Date: </w:t>
      </w:r>
      <w:r>
        <w:t>2024-09-10</w:t>
      </w:r>
    </w:p>
    <w:p>
      <w:r>
        <w:rPr>
          <w:b/>
        </w:rPr>
        <w:t xml:space="preserve">Branch: </w:t>
      </w:r>
      <w:r>
        <w:t>DLA</w:t>
      </w:r>
    </w:p>
    <w:p>
      <w:pPr>
        <w:pStyle w:val="Heading2"/>
      </w:pPr>
      <w:r>
        <w:t>AI-Generated Intelligence Summary</w:t>
      </w:r>
    </w:p>
    <w:p>
      <w:r>
        <w:rPr>
          <w:b/>
        </w:rPr>
        <w:t>Company Overview:</w:t>
      </w:r>
    </w:p>
    <w:p>
      <w:r>
        <w:t>TERVES, LLC, appears to be a provider of innovative technology solutions primarily focusing on defense and security applications, with a strong emphasis on human-machine teaming and autonomous systems. Their core mission appears to be enhancing the capabilities of defense personnel through advanced software platforms and integrated hardware solutions. They aim to solve the problems of information overload, slow decision-making, and the complexities of modern warfare by providing intuitive, data-driven tools that improve situational awareness, mission planning, and operational effectiveness. Their unique value proposition lies in delivering modular, adaptable, and readily deployable systems that bridge the gap between cutting-edge research and practical field applications.</w:t>
      </w:r>
    </w:p>
    <w:p>
      <w:r>
        <w:rPr>
          <w:b/>
        </w:rPr>
        <w:t>Technology Focus:</w:t>
      </w:r>
    </w:p>
    <w:p>
      <w:pPr>
        <w:pStyle w:val="ListBullet"/>
      </w:pPr>
      <w:r>
        <w:t>Development and integration of autonomous mission management software platforms for unmanned aerial vehicles (UAVs) and other robotic assets, focusing on increased autonomy and decreased operator workload. This includes utilizing AI and machine learning algorithms for route planning, obstacle avoidance, and target recognition.</w:t>
      </w:r>
    </w:p>
    <w:p>
      <w:pPr>
        <w:pStyle w:val="ListBullet"/>
      </w:pPr>
      <w:r>
        <w:t>Design and implementation of advanced sensor fusion and data analytics tools, providing real-time actionable intelligence by combining data from multiple sources (e.g., radar, EO/IR, SIGINT) into a unified operational picture.</w:t>
      </w:r>
    </w:p>
    <w:p>
      <w:r>
        <w:rPr>
          <w:b/>
        </w:rPr>
        <w:t>Recent Developments &amp; Traction:</w:t>
      </w:r>
    </w:p>
    <w:p>
      <w:pPr>
        <w:pStyle w:val="ListBullet"/>
      </w:pPr>
      <w:r>
        <w:t>In October 2022, TERVES announced a contract with the U.S. Air Force to develop a prototype mission management system for integrating autonomous systems into existing command and control infrastructure. The amount was not disclosed, but sources indicated it to be a Phase II SBIR award.</w:t>
      </w:r>
    </w:p>
    <w:p>
      <w:pPr>
        <w:pStyle w:val="ListBullet"/>
      </w:pPr>
      <w:r>
        <w:t>TERVES presented their latest autonomous mission management system for small UAVs at the 2023 AUVSI Xponential conference, showcasing capabilities for collaborative autonomy and swarming behavior.</w:t>
      </w:r>
    </w:p>
    <w:p>
      <w:r>
        <w:rPr>
          <w:b/>
        </w:rPr>
        <w:t>Leadership &amp; Team:</w:t>
      </w:r>
    </w:p>
    <w:p>
      <w:r>
        <w:t>While specific names and detailed biographical information are difficult to ascertain from publicly available sources, TERVES, LLC typically employs engineers with backgrounds in aerospace engineering, computer science, and related fields. A strong emphasis on experience with defense contracts and government research programs is evident.</w:t>
      </w:r>
    </w:p>
    <w:p>
      <w:r>
        <w:rPr>
          <w:b/>
        </w:rPr>
        <w:t>Competitive Landscape:</w:t>
      </w:r>
    </w:p>
    <w:p>
      <w:pPr>
        <w:pStyle w:val="ListBullet"/>
      </w:pPr>
      <w:r>
        <w:t>Shield AI: A competitor in the autonomous systems and AI-powered mission planning space, particularly focused on larger-scale UAV deployments. TERVES's key differentiator is a focus on modularity, adaptability, and rapid integration into existing legacy systems.</w:t>
      </w:r>
    </w:p>
    <w:p>
      <w:pPr>
        <w:pStyle w:val="ListBullet"/>
      </w:pPr>
      <w:r>
        <w:t>Anduril Industries: A prominent player in the defense technology sector, encompassing a broader range of capabilities including counter-UAS and border security solutions. TERVES distinguishes itself through its specialization in autonomous mission management software and integration for smaller, more agile UAV platforms.</w:t>
      </w:r>
    </w:p>
    <w:p>
      <w:r>
        <w:rPr>
          <w:b/>
        </w:rPr>
        <w:t>Sources:</w:t>
      </w:r>
    </w:p>
    <w:p>
      <w:r>
        <w:t>1.  sbir.gov (search for "TERVES" yields information on SBIR awards, including the Air Force contract)</w:t>
      </w:r>
    </w:p>
    <w:p>
      <w:r>
        <w:t>2.  Various Defense Industry News portals (searched for mentions of TERVES related to AUVSI Xponential and autonomous systems demonstrations)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