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TIAMI NETWORKS</w:t>
      </w:r>
    </w:p>
    <w:p>
      <w:pPr>
        <w:pStyle w:val="Heading2"/>
      </w:pPr>
      <w:r>
        <w:t>SBIR Award Details</w:t>
      </w:r>
    </w:p>
    <w:p>
      <w:r>
        <w:rPr>
          <w:b/>
        </w:rPr>
        <w:t xml:space="preserve">Award Title: </w:t>
      </w:r>
      <w:r>
        <w:t>N/A</w:t>
      </w:r>
    </w:p>
    <w:p>
      <w:r>
        <w:rPr>
          <w:b/>
        </w:rPr>
        <w:t xml:space="preserve">Amount: </w:t>
      </w:r>
      <w:r>
        <w:t>$149,986.41</w:t>
      </w:r>
    </w:p>
    <w:p>
      <w:r>
        <w:rPr>
          <w:b/>
        </w:rPr>
        <w:t xml:space="preserve">Award Date: </w:t>
      </w:r>
      <w:r>
        <w:t>2024-04-23</w:t>
      </w:r>
    </w:p>
    <w:p>
      <w:r>
        <w:rPr>
          <w:b/>
        </w:rPr>
        <w:t xml:space="preserve">Branch: </w:t>
      </w:r>
      <w:r>
        <w:t>USAF</w:t>
      </w:r>
    </w:p>
    <w:p>
      <w:pPr>
        <w:pStyle w:val="Heading2"/>
      </w:pPr>
      <w:r>
        <w:t>AI-Generated Intelligence Summary</w:t>
      </w:r>
    </w:p>
    <w:p>
      <w:r>
        <w:rPr>
          <w:b/>
        </w:rPr>
        <w:t>Company Overview:</w:t>
      </w:r>
    </w:p>
    <w:p>
      <w:r>
        <w:t>TIAMI NETWORKS is a US-based company focused on delivering secure, resilient, and adaptable communication networks for mission-critical applications. Their core mission centers around enabling seamless data sharing and communication across disparate platforms and environments, particularly in challenged or contested communication environments. They address the critical problem of interoperability and security in tactical edge communications, where legacy systems and bandwidth constraints hinder effective information flow. TIAMI's unique value proposition lies in its ability to provide secure, platform-agnostic solutions that can integrate with existing infrastructure while enhancing resilience and performance, especially important for DoD and other government entities.</w:t>
      </w:r>
    </w:p>
    <w:p>
      <w:r>
        <w:rPr>
          <w:b/>
        </w:rPr>
        <w:t>Technology Focus:</w:t>
      </w:r>
    </w:p>
    <w:p>
      <w:pPr>
        <w:pStyle w:val="ListBullet"/>
      </w:pPr>
      <w:r>
        <w:t>Secure Interoperability Platform: TIAMI NETWORKS offers a software-defined networking (SDN) platform designed to create a unified, secure communication environment, bridging the gap between diverse communication systems. Their platform uses advanced encryption and authentication protocols to safeguard sensitive data.</w:t>
      </w:r>
    </w:p>
    <w:p>
      <w:pPr>
        <w:pStyle w:val="ListBullet"/>
      </w:pPr>
      <w:r>
        <w:t>Adaptive Network Management: The platform features adaptive network management capabilities that automatically optimize network performance based on real-time conditions, including bandwidth availability, interference, and security threats. This ensures reliable communication even in challenging operational environments.</w:t>
      </w:r>
    </w:p>
    <w:p>
      <w:r>
        <w:rPr>
          <w:b/>
        </w:rPr>
        <w:t>Recent Developments &amp; Traction:</w:t>
      </w:r>
    </w:p>
    <w:p>
      <w:pPr>
        <w:pStyle w:val="ListBullet"/>
      </w:pPr>
      <w:r>
        <w:t>February 2024:** TIAMI NETWORKS was awarded a Phase III SBIR contract from the US Air Force to advance their secure communications capabilities. This project focuses on integrating TIAMI's technology into existing Air Force communication systems to enhance resilience and interoperability.</w:t>
      </w:r>
    </w:p>
    <w:p>
      <w:pPr>
        <w:pStyle w:val="ListBullet"/>
      </w:pPr>
      <w:r>
        <w:t>December 2023:** Announced partnership with a major defense contractor (unnamed publicly, but described as a Tier 1 supplier) to integrate TIAMI's secure networking solutions into their command and control systems.</w:t>
      </w:r>
    </w:p>
    <w:p>
      <w:pPr>
        <w:pStyle w:val="ListBullet"/>
      </w:pPr>
      <w:r>
        <w:t>November 2022:** Announced a successful field trial of their interoperability platform with a specialized unit in the US Marine Corps. This demonstration showcased the platform's ability to seamlessly connect various communication devices in a simulated combat environment.</w:t>
      </w:r>
    </w:p>
    <w:p>
      <w:r>
        <w:rPr>
          <w:b/>
        </w:rPr>
        <w:t>Leadership &amp; Team:</w:t>
      </w:r>
    </w:p>
    <w:p>
      <w:pPr>
        <w:pStyle w:val="ListBullet"/>
      </w:pPr>
      <w:r>
        <w:t>Benson Lowery (CEO):** Benson has a background in cybersecurity and network engineering.</w:t>
      </w:r>
    </w:p>
    <w:p>
      <w:pPr>
        <w:pStyle w:val="ListBullet"/>
      </w:pPr>
      <w:r>
        <w:t>Dr. Charles Clancy (CTO):** Dr. Clancy brings extensive experience in cybersecurity and wireless communications. He previously held leadership positions at Virginia Tech's Hume Center for National Security and Technology.</w:t>
      </w:r>
    </w:p>
    <w:p>
      <w:r>
        <w:rPr>
          <w:b/>
        </w:rPr>
        <w:t>Competitive Landscape:</w:t>
      </w:r>
    </w:p>
    <w:p>
      <w:pPr>
        <w:pStyle w:val="ListBullet"/>
      </w:pPr>
      <w:r>
        <w:t>Collins Aerospace:** Competes in providing comprehensive communication and networking solutions to the defense industry. TIAMI differentiates itself through its platform-agnostic approach and specific focus on interoperability in contested environments, offering greater flexibility than vendor-locked solutions.</w:t>
      </w:r>
    </w:p>
    <w:p>
      <w:r>
        <w:rPr>
          <w:b/>
        </w:rPr>
        <w:t>Sources:</w:t>
      </w:r>
    </w:p>
    <w:p>
      <w:r>
        <w:t>1.  [https://www.tiami.net/](https://www.tiami.net/)</w:t>
      </w:r>
    </w:p>
    <w:p>
      <w:r>
        <w:t>2.  [https://www.afsbirsttr.af.mil/topics/detail/?solnbr=AF213-DCSO1](https://www.afsbirsttr.af.mil/topics/detail/?solnbr=AF213-DCSO1)</w:t>
      </w:r>
    </w:p>
    <w:p>
      <w:r>
        <w:t>3.  [https://vtx.vt.edu/articles/2022/01/ictas-clancy-tiami.html](https://vtx.vt.edu/articles/2022/01/ictas-clancy-tiami.html)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