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TITAN ROBOTICS INC</w:t>
      </w:r>
    </w:p>
    <w:p>
      <w:pPr>
        <w:pStyle w:val="Heading2"/>
      </w:pPr>
      <w:r>
        <w:t>SBIR Award Details</w:t>
      </w:r>
    </w:p>
    <w:p>
      <w:r>
        <w:rPr>
          <w:b/>
        </w:rPr>
        <w:t xml:space="preserve">Award Title: </w:t>
      </w:r>
      <w:r>
        <w:t>N/A</w:t>
      </w:r>
    </w:p>
    <w:p>
      <w:r>
        <w:rPr>
          <w:b/>
        </w:rPr>
        <w:t xml:space="preserve">Amount: </w:t>
      </w:r>
      <w:r>
        <w:t>$1,799,308.64</w:t>
      </w:r>
    </w:p>
    <w:p>
      <w:r>
        <w:rPr>
          <w:b/>
        </w:rPr>
        <w:t xml:space="preserve">Award Date: </w:t>
      </w:r>
      <w:r>
        <w:t>2024-04-24</w:t>
      </w:r>
    </w:p>
    <w:p>
      <w:r>
        <w:rPr>
          <w:b/>
        </w:rPr>
        <w:t xml:space="preserve">Branch: </w:t>
      </w:r>
      <w:r>
        <w:t>USAF</w:t>
      </w:r>
    </w:p>
    <w:p>
      <w:pPr>
        <w:pStyle w:val="Heading2"/>
      </w:pPr>
      <w:r>
        <w:t>AI-Generated Intelligence Summary</w:t>
      </w:r>
    </w:p>
    <w:p>
      <w:r>
        <w:rPr>
          <w:b/>
        </w:rPr>
        <w:t>Company Overview:</w:t>
      </w:r>
    </w:p>
    <w:p>
      <w:r>
        <w:t>Titan Robotics Inc., headquartered in Colorado Springs, CO, specializes in the design, manufacturing, and deployment of large-scale, industrial 3D printers and related robotic solutions. Their primary business focuses on providing additive manufacturing solutions to industries requiring the production of large, complex parts, including aerospace, defense, and industrial manufacturing. Their core mission is to enable manufacturers to achieve unprecedented levels of customization, speed, and cost efficiency in their production processes. They aim to solve the problems of long lead times, high tooling costs, and design limitations associated with traditional manufacturing methods for large-format parts. Titan Robotics’ unique value proposition lies in their expertise in combining large-format additive manufacturing with robotic automation, allowing for the creation of highly customized, end-to-end manufacturing solutions.</w:t>
      </w:r>
    </w:p>
    <w:p>
      <w:r>
        <w:rPr>
          <w:b/>
        </w:rPr>
        <w:t>Technology Focus:</w:t>
      </w:r>
    </w:p>
    <w:p>
      <w:pPr>
        <w:pStyle w:val="ListBullet"/>
      </w:pPr>
      <w:r>
        <w:t>Atlas Additive Manufacturing System:** A large-format 3D printer capable of printing parts up to 10' x 10' x 5' using a variety of materials, including high-performance polymers, composites, and metals via processes like pellet extrusion and hybrid multi-material printing.</w:t>
      </w:r>
    </w:p>
    <w:p>
      <w:pPr>
        <w:pStyle w:val="ListBullet"/>
      </w:pPr>
      <w:r>
        <w:t>Robotic Automation Integration:** Development and integration of robotic arms and automation systems for pre- and post-processing of 3D printed parts, including automated part removal, surface finishing, and quality inspection.</w:t>
      </w:r>
    </w:p>
    <w:p>
      <w:r>
        <w:rPr>
          <w:b/>
        </w:rPr>
        <w:t>Recent Developments &amp; Traction:</w:t>
      </w:r>
    </w:p>
    <w:p>
      <w:pPr>
        <w:pStyle w:val="ListBullet"/>
      </w:pPr>
      <w:r>
        <w:t>Partnership with the U.S. Army:** In 2022, Titan Robotics announced a partnership with the U.S. Army's Combat Capabilities Development Command (CCDC) to develop advanced additive manufacturing techniques for producing large-scale components for military vehicles and equipment. (Specific project details and funding amount were not publicly disclosed.)</w:t>
      </w:r>
    </w:p>
    <w:p>
      <w:pPr>
        <w:pStyle w:val="ListBullet"/>
      </w:pPr>
      <w:r>
        <w:t>New Material Capabilities:** Recent development and validation of new high-performance materials for their Atlas system, including ULTEM 9085 and carbon fiber-reinforced polymers, expanding applications in aerospace and defense sectors.</w:t>
      </w:r>
    </w:p>
    <w:p>
      <w:pPr>
        <w:pStyle w:val="ListBullet"/>
      </w:pPr>
      <w:r>
        <w:t>Expansion of Colorado Springs Facility:** In 2023, Titan Robotics announced an expansion of their manufacturing facility in Colorado Springs to accommodate increased demand for their large-scale 3D printing systems and services.</w:t>
      </w:r>
    </w:p>
    <w:p>
      <w:r>
        <w:rPr>
          <w:b/>
        </w:rPr>
        <w:t>Leadership &amp; Team:</w:t>
      </w:r>
    </w:p>
    <w:p>
      <w:pPr>
        <w:pStyle w:val="ListBullet"/>
      </w:pPr>
      <w:r>
        <w:t>Clay Guillory (Founder &amp; CEO):** Extensive experience in industrial automation and robotics. Possesses over 20 years of experience in sales, marketing, and business development.</w:t>
      </w:r>
    </w:p>
    <w:p>
      <w:pPr>
        <w:pStyle w:val="ListBullet"/>
      </w:pPr>
      <w:r>
        <w:t>The Titan Robotics website lists a team of engineering, manufacturing, and sales experts without specifying CTO or other senior leadership. Information on leadership outside of the CEO is limited.</w:t>
      </w:r>
    </w:p>
    <w:p>
      <w:r>
        <w:rPr>
          <w:b/>
        </w:rPr>
        <w:t>Competitive Landscape:</w:t>
      </w:r>
    </w:p>
    <w:p>
      <w:pPr>
        <w:pStyle w:val="ListBullet"/>
      </w:pPr>
      <w:r>
        <w:t>Thermwood Corporation:** A major competitor in the large-format additive manufacturing market. Titan Robotics differentiates itself through its focus on robotic integration and customized end-to-end solutions.</w:t>
      </w:r>
    </w:p>
    <w:p>
      <w:pPr>
        <w:pStyle w:val="ListBullet"/>
      </w:pPr>
      <w:r>
        <w:t>Cincinnati Incorporated:** Another competitor that offers large-scale 3D printers. Titan Robotics' competitive advantage comes from its specialization in hybrid manufacturing processes and a broader range of material capabilities.</w:t>
      </w:r>
    </w:p>
    <w:p>
      <w:r>
        <w:rPr>
          <w:b/>
        </w:rPr>
        <w:t>Sources:</w:t>
      </w:r>
    </w:p>
    <w:p>
      <w:r>
        <w:t>1.  [https://titanrobotics.com/](https://titanrobotics.com/)</w:t>
      </w:r>
    </w:p>
    <w:p>
      <w:r>
        <w:t>2.  [https://www.3dpm.com/3d-printing-news/titan-robotics-announces-partnership-with-us-army/](https://www.3dpm.com/3d-printing-news/titan-robotics-announces-partnership-with-us-army/)</w:t>
      </w:r>
    </w:p>
    <w:p>
      <w:r>
        <w:t>3.  [https://www.bizwest.com/2023/04/25/titan-robotics-expands-in-colorado-springs/](https://www.bizwest.com/2023/04/25/titan-robotics-expands-in-colorado-springs/)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