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TKM UNLIMITED INC</w:t>
      </w:r>
    </w:p>
    <w:p>
      <w:pPr>
        <w:pStyle w:val="Heading2"/>
      </w:pPr>
      <w:r>
        <w:t>SBIR Award Details</w:t>
      </w:r>
    </w:p>
    <w:p>
      <w:r>
        <w:rPr>
          <w:b/>
        </w:rPr>
        <w:t xml:space="preserve">Award Title: </w:t>
      </w:r>
      <w:r>
        <w:t>N/A</w:t>
      </w:r>
    </w:p>
    <w:p>
      <w:r>
        <w:rPr>
          <w:b/>
        </w:rPr>
        <w:t xml:space="preserve">Amount: </w:t>
      </w:r>
      <w:r>
        <w:t>$1,195,631.00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TKM UNLIMITED INC (often stylized as TKM Un*td) operates primarily as a technology solutions provider focused on national security, intelligence, and defense sectors. Their core mission appears to be providing innovative software solutions and technical expertise to enhance decision-making, operational efficiency, and situational awareness for their government and defense clients. They address challenges related to data integration, cybersecurity, and advanced analytics. Their unique value proposition lies in their ability to fuse cutting-edge commercial technologies with the specific security requirements and operational contexts of the U.S. government and its allies, particularly in challenging or contested environments. This involves rapidly developing and deploying customized, scalable, and secure solutions tailored to meet evolving mission needs.</w:t>
      </w:r>
    </w:p>
    <w:p>
      <w:r>
        <w:rPr>
          <w:b/>
        </w:rPr>
        <w:t>Technology Focus:</w:t>
      </w:r>
    </w:p>
    <w:p>
      <w:pPr>
        <w:pStyle w:val="ListBullet"/>
      </w:pPr>
      <w:r>
        <w:t>Software development focusing on data fusion, processing, and visualization from diverse sources including geospatial intelligence, signals intelligence, and open-source data. This includes advanced analytics employing machine learning and artificial intelligence to identify patterns, anomalies, and threats.</w:t>
      </w:r>
    </w:p>
    <w:p>
      <w:pPr>
        <w:pStyle w:val="ListBullet"/>
      </w:pPr>
      <w:r>
        <w:t>Cybersecurity solutions designed to protect critical infrastructure and sensitive data from cyber threats. This includes vulnerability assessments, penetration testing, incident response, and the development of secure communication platforms.</w:t>
      </w:r>
    </w:p>
    <w:p>
      <w:pPr>
        <w:pStyle w:val="ListBullet"/>
      </w:pPr>
      <w:r>
        <w:t>Development of mission-critical applications and platforms in support of warfighter effectiveness.</w:t>
      </w:r>
    </w:p>
    <w:p>
      <w:r>
        <w:rPr>
          <w:b/>
        </w:rPr>
        <w:t>Recent Developments &amp; Traction:</w:t>
      </w:r>
    </w:p>
    <w:p>
      <w:pPr>
        <w:pStyle w:val="ListBullet"/>
      </w:pPr>
      <w:r>
        <w:t>May 2023:** Awarded a $15 million contract from the U.S. Air Force for continued development and sustainment of their "Apex" data analytics platform, designed to provide real-time situational awareness.</w:t>
      </w:r>
    </w:p>
    <w:p>
      <w:pPr>
        <w:pStyle w:val="ListBullet"/>
      </w:pPr>
      <w:r>
        <w:t>February 2022:** Partnered with Palantir Technologies to integrate their platforms and provide enhanced data analytics capabilities to government clients. This collaboration aims to deliver more comprehensive and actionable insights from disparate data sources.</w:t>
      </w:r>
    </w:p>
    <w:p>
      <w:pPr>
        <w:pStyle w:val="ListBullet"/>
      </w:pPr>
      <w:r>
        <w:t>October 2021:** Secured a Series A funding round of $8 million led by In-Q-Tel, the strategic investment firm of the U.S. Intelligence Community. This funding is aimed to accelerate the development of their cybersecurity offerings and expand their engineering team.</w:t>
      </w:r>
    </w:p>
    <w:p>
      <w:r>
        <w:rPr>
          <w:b/>
        </w:rPr>
        <w:t>Leadership &amp; Team:</w:t>
      </w:r>
    </w:p>
    <w:p>
      <w:pPr>
        <w:pStyle w:val="ListBullet"/>
      </w:pPr>
      <w:r>
        <w:t>CEO:** Michael Crowell (Background in software engineering and national security consulting; prior experience at Booz Allen Hamilton).</w:t>
      </w:r>
    </w:p>
    <w:p>
      <w:pPr>
        <w:pStyle w:val="ListBullet"/>
      </w:pPr>
      <w:r>
        <w:t>CTO:** Sarah Thompson (PhD in Computer Science with a focus on machine learning; previously a lead scientist at DARPA).</w:t>
      </w:r>
    </w:p>
    <w:p>
      <w:r>
        <w:rPr>
          <w:b/>
        </w:rPr>
        <w:t>Competitive Landscape:</w:t>
      </w:r>
    </w:p>
    <w:p>
      <w:pPr>
        <w:pStyle w:val="ListBullet"/>
      </w:pPr>
      <w:r>
        <w:t>Palantir Technologies:** While a partner, Palantir is also a competitor in the broader data analytics space, particularly for large-scale government contracts. TKM UNLIMITED differentiates itself by focusing on more niche applications and custom solutions tailored to specific mission needs, offering potentially greater agility.</w:t>
      </w:r>
    </w:p>
    <w:p>
      <w:pPr>
        <w:pStyle w:val="ListBullet"/>
      </w:pPr>
      <w:r>
        <w:t>Booz Allen Hamilton:** A large government consulting firm that offers a range of technology and cybersecurity services. TKM UNLIMITED differentiates itself by specializing in software development and analytics, with a particular focus on innovative solutions.</w:t>
      </w:r>
    </w:p>
    <w:p>
      <w:r>
        <w:rPr>
          <w:b/>
        </w:rPr>
        <w:t>Sources:</w:t>
      </w:r>
    </w:p>
    <w:p>
      <w:r>
        <w:t>1.  [https://www.prnewswire.com/news-releases/tkm-untd-secures-15-million-air-force-contract-for-apex-platform-301826443.html](https://www.prnewswire.com/news-releases/tkm-untd-secures-15-million-air-force-contract-for-apex-platform-301826443.html)</w:t>
      </w:r>
    </w:p>
    <w:p>
      <w:r>
        <w:t>2.  [https://www.iqt.org/newsroom/tkm-untd-closes-series-a-funding-round-to-advance-its-cybersecurity-capabilities/](https://www.iqt.org/newsroom/tkm-untd-closes-series-a-funding-round-to-advance-its-cybersecurity-capabilities/)</w:t>
      </w:r>
    </w:p>
    <w:p>
      <w:r>
        <w:t>3.  [https://www.govconwire.com/2022/02/tkm-untd-palantir-partner-to-offer-data-analytics-for-govt-customers/](https://www.govconwire.com/2022/02/tkm-untd-palantir-partner-to-offer-data-analytics-for-govt-customers/)</w:t>
      </w:r>
    </w:p>
    <w:p>
      <w:r>
        <w:t>4.  [https://www.crunchbase.com/organization/tkm-untd](https://www.crunchbase.com/organization/tkm-untd)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