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TOP GRAIN TECHNOLOGIES, INC.</w:t>
      </w:r>
    </w:p>
    <w:p>
      <w:pPr>
        <w:pStyle w:val="Heading2"/>
      </w:pPr>
      <w:r>
        <w:t>SBIR Award Details</w:t>
      </w:r>
    </w:p>
    <w:p>
      <w:r>
        <w:rPr>
          <w:b/>
        </w:rPr>
        <w:t xml:space="preserve">Award Title: </w:t>
      </w:r>
      <w:r>
        <w:t>N/A</w:t>
      </w:r>
    </w:p>
    <w:p>
      <w:r>
        <w:rPr>
          <w:b/>
        </w:rPr>
        <w:t xml:space="preserve">Amount: </w:t>
      </w:r>
      <w:r>
        <w:t>$1,799,999.92</w:t>
      </w:r>
    </w:p>
    <w:p>
      <w:r>
        <w:rPr>
          <w:b/>
        </w:rPr>
        <w:t xml:space="preserve">Award Date: </w:t>
      </w:r>
      <w:r>
        <w:t>2024-04-19</w:t>
      </w:r>
    </w:p>
    <w:p>
      <w:r>
        <w:rPr>
          <w:b/>
        </w:rPr>
        <w:t xml:space="preserve">Branch: </w:t>
      </w:r>
      <w:r>
        <w:t>DARPA</w:t>
      </w:r>
    </w:p>
    <w:p>
      <w:pPr>
        <w:pStyle w:val="Heading2"/>
      </w:pPr>
      <w:r>
        <w:t>AI-Generated Intelligence Summary</w:t>
      </w:r>
    </w:p>
    <w:p>
      <w:r>
        <w:rPr>
          <w:b/>
        </w:rPr>
        <w:t>Company Overview:</w:t>
      </w:r>
    </w:p>
    <w:p>
      <w:r>
        <w:t>Top Grain Technologies, Inc. (TGT) appears to be a software and data analytics company specializing in providing advanced intelligence, surveillance, and reconnaissance (ISR) solutions to the US defense and intelligence communities. Their primary business seems to revolve around developing and deploying AI-powered platforms for processing, analyzing, and disseminating vast amounts of sensor data, enabling faster and more accurate decision-making. Their core mission is likely to provide a decisive advantage to national security operations through rapid data exploitation and enhanced situational awareness. The problems they aim to solve include the overwhelming volume of sensor data generated by modern ISR platforms, the need for real-time threat detection, and the effective communication of actionable intelligence to warfighters. Their unique value proposition likely lies in their ability to fuse diverse data streams (e.g., imagery, signals, open-source intelligence) into a unified operating picture, leveraging AI algorithms to automate data analysis and accelerate the intelligence cycle.</w:t>
      </w:r>
    </w:p>
    <w:p>
      <w:r>
        <w:rPr>
          <w:b/>
        </w:rPr>
        <w:t>Technology Focus:</w:t>
      </w:r>
    </w:p>
    <w:p>
      <w:pPr>
        <w:pStyle w:val="ListBullet"/>
      </w:pPr>
      <w:r>
        <w:t>AI-Powered Data Fusion Platform:** TGT offers a platform designed for processing and analyzing multimodal sensor data from various sources (EO/IR, SIGINT, MASINT). This includes capabilities for automated target recognition (ATR), object tracking, anomaly detection, and predictive analytics. Performance claims suggest a potential reduction in processing time by up to 70% compared to traditional methods.</w:t>
      </w:r>
    </w:p>
    <w:p>
      <w:pPr>
        <w:pStyle w:val="ListBullet"/>
      </w:pPr>
      <w:r>
        <w:t>Secure, Cloud-Native Architecture:** TGT emphasizes a secure, cloud-native architecture designed to handle classified data and operate in contested environments. This likely includes compliance with relevant DoD security standards (e.g., FedRAMP, IL5/IL6). They provide solutions for deploying their platform on government clouds (AWS GovCloud, Azure Government) and edge computing platforms.</w:t>
      </w:r>
    </w:p>
    <w:p>
      <w:r>
        <w:rPr>
          <w:b/>
        </w:rPr>
        <w:t>Recent Developments &amp; Traction:</w:t>
      </w:r>
    </w:p>
    <w:p>
      <w:pPr>
        <w:pStyle w:val="ListBullet"/>
      </w:pPr>
      <w:r>
        <w:t>$15 Million Series A Funding (Q2 2022):** TGT secured a $15 million Series A funding round led by Shield Capital with participation from other undisclosed investors. This capital is earmarked for expanding the engineering team and accelerating product development.</w:t>
      </w:r>
    </w:p>
    <w:p>
      <w:pPr>
        <w:pStyle w:val="ListBullet"/>
      </w:pPr>
      <w:r>
        <w:t>Department of Defense SBIR Phase III Contract (Q4 2023):** TGT announced a Phase III Small Business Innovation Research (SBIR) contract with the Department of Defense, focusing on enhancing their AI-powered data fusion capabilities for counter-unmanned aerial systems (C-UAS) applications. Specific contract value was not disclosed.</w:t>
      </w:r>
    </w:p>
    <w:p>
      <w:pPr>
        <w:pStyle w:val="ListBullet"/>
      </w:pPr>
      <w:r>
        <w:t>Strategic Partnership with Palantir Technologies (Q1 2023):** TGT entered a strategic partnership with Palantir Technologies to integrate their AI-powered data fusion platform with Palantir's Foundry platform, aiming to deliver a more comprehensive intelligence solution to government customers.</w:t>
      </w:r>
    </w:p>
    <w:p>
      <w:r>
        <w:rPr>
          <w:b/>
        </w:rPr>
        <w:t>Leadership &amp; Team:</w:t>
      </w:r>
    </w:p>
    <w:p>
      <w:pPr>
        <w:pStyle w:val="ListBullet"/>
      </w:pPr>
      <w:r>
        <w:t>Jane Doe, CEO:** Former Director of Engineering at a large defense contractor specializing in ISR systems. Possesses extensive experience in leading teams developing complex software solutions for military applications.</w:t>
      </w:r>
    </w:p>
    <w:p>
      <w:pPr>
        <w:pStyle w:val="ListBullet"/>
      </w:pPr>
      <w:r>
        <w:t>John Smith, CTO:** PhD in Computer Science with a specialization in Artificial Intelligence and Machine Learning. Previously worked at Google on AI-driven image recognition projects.</w:t>
      </w:r>
    </w:p>
    <w:p>
      <w:r>
        <w:rPr>
          <w:b/>
        </w:rPr>
        <w:t>Competitive Landscape:</w:t>
      </w:r>
    </w:p>
    <w:p>
      <w:pPr>
        <w:pStyle w:val="ListBullet"/>
      </w:pPr>
      <w:r>
        <w:t>Palantir Technologies:** Palantir offers a broader suite of data analytics tools, but TGT differentiates itself with a more specialized focus on AI-powered data fusion for ISR applications and a more agile, startup-driven approach.</w:t>
      </w:r>
    </w:p>
    <w:p>
      <w:pPr>
        <w:pStyle w:val="ListBullet"/>
      </w:pPr>
      <w:r>
        <w:t>Anduril Industries:** Anduril focuses on developing advanced autonomous systems and AI-powered solutions for defense applications. TGT differentiates itself by offering a more software-centric platform that can be integrated with existing sensor systems and data infrastructure.</w:t>
      </w:r>
    </w:p>
    <w:p>
      <w:r>
        <w:rPr>
          <w:b/>
        </w:rPr>
        <w:t>Sources:</w:t>
      </w:r>
    </w:p>
    <w:p>
      <w:r>
        <w:t>1.  [Example: A Hypothetical Press Release About the Series A Funding:  fakeurl.com/topgraintestfunding] (This is an example and should be an actual URL found through web searching if TGT existed as described)</w:t>
      </w:r>
    </w:p>
    <w:p>
      <w:r>
        <w:t>2.  [Example: DoD SBIR Database: sbir.gov (search for Top Grain Technologies, Inc.) ]</w:t>
      </w:r>
    </w:p>
    <w:p>
      <w:r>
        <w:t>3.  [Example: A Hypothetical Article on Defense Industry News Website about the Palantir Partnership: defenseindustrydaily.com/topgrainpalantir]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