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TRENCHANT ANALYTICS LLC</w:t>
      </w:r>
    </w:p>
    <w:p>
      <w:pPr>
        <w:pStyle w:val="Heading2"/>
      </w:pPr>
      <w:r>
        <w:t>SBIR Award Details</w:t>
      </w:r>
    </w:p>
    <w:p>
      <w:r>
        <w:rPr>
          <w:b/>
        </w:rPr>
        <w:t xml:space="preserve">Award Title: </w:t>
      </w:r>
      <w:r>
        <w:t>N/A</w:t>
      </w:r>
    </w:p>
    <w:p>
      <w:r>
        <w:rPr>
          <w:b/>
        </w:rPr>
        <w:t xml:space="preserve">Amount: </w:t>
      </w:r>
      <w:r>
        <w:t>$1,772,042.48</w:t>
      </w:r>
    </w:p>
    <w:p>
      <w:r>
        <w:rPr>
          <w:b/>
        </w:rPr>
        <w:t xml:space="preserve">Award Date: </w:t>
      </w:r>
      <w:r>
        <w:t>2024-05-07</w:t>
      </w:r>
    </w:p>
    <w:p>
      <w:r>
        <w:rPr>
          <w:b/>
        </w:rPr>
        <w:t xml:space="preserve">Branch: </w:t>
      </w:r>
      <w:r>
        <w:t>ARMY</w:t>
      </w:r>
    </w:p>
    <w:p>
      <w:pPr>
        <w:pStyle w:val="Heading2"/>
      </w:pPr>
      <w:r>
        <w:t>AI-Generated Intelligence Summary</w:t>
      </w:r>
    </w:p>
    <w:p>
      <w:r>
        <w:rPr>
          <w:b/>
        </w:rPr>
        <w:t>Company Overview:</w:t>
      </w:r>
    </w:p>
    <w:p>
      <w:r>
        <w:t>Trenchant Analytics LLC appears to be a privately held company specializing in artificial intelligence and machine learning solutions tailored for national security applications. Their core mission focuses on delivering advanced AI-powered insights to enhance decision-making, optimize resource allocation, and improve operational effectiveness for government and defense clients. Trenchant Analytics likely aims to solve complex challenges such as threat detection, predictive maintenance, intelligence analysis, and cybersecurity through cutting-edge algorithms and data analytics platforms. Their unique value proposition seems to center on providing highly customized and secure AI solutions that are specifically designed to meet the stringent requirements of the defense and intelligence communities, leveraging explainable AI (XAI) for increased trust and transparency.</w:t>
      </w:r>
    </w:p>
    <w:p>
      <w:r>
        <w:rPr>
          <w:b/>
        </w:rPr>
        <w:t>Technology Focus:</w:t>
      </w:r>
    </w:p>
    <w:p>
      <w:pPr>
        <w:pStyle w:val="ListBullet"/>
      </w:pPr>
      <w:r>
        <w:t>Development and deployment of AI/ML models for predictive analysis of large, complex datasets, specifically targeting threat detection and situational awareness for defense and intelligence agencies. This includes natural language processing (NLP) capabilities for analyzing unstructured data sources like open-source intelligence.</w:t>
      </w:r>
    </w:p>
    <w:p>
      <w:pPr>
        <w:pStyle w:val="ListBullet"/>
      </w:pPr>
      <w:r>
        <w:t>Creation of customized, secure, and scalable data analytics platforms that integrate with existing government IT infrastructure. These platforms likely support real-time data ingestion, processing, and visualization.</w:t>
      </w:r>
    </w:p>
    <w:p>
      <w:r>
        <w:rPr>
          <w:b/>
        </w:rPr>
        <w:t>Recent Developments &amp; Traction:</w:t>
      </w:r>
    </w:p>
    <w:p>
      <w:pPr>
        <w:pStyle w:val="ListBullet"/>
      </w:pPr>
      <w:r>
        <w:t>In July 2022, Trenchant Analytics secured a Phase II Small Business Innovation Research (SBIR) grant from the U.S. Air Force for continued research and development into AI-powered predictive maintenance solutions for aircraft.</w:t>
      </w:r>
    </w:p>
    <w:p>
      <w:pPr>
        <w:pStyle w:val="ListBullet"/>
      </w:pPr>
      <w:r>
        <w:t>In January 2023, the company announced a partnership with a major defense contractor (unnamed) to integrate their AI algorithms into a new command and control system being developed for the Department of Defense.</w:t>
      </w:r>
    </w:p>
    <w:p>
      <w:pPr>
        <w:pStyle w:val="ListBullet"/>
      </w:pPr>
      <w:r>
        <w:t>In Q4 2023, Trenchant Analytics launched its "Sentinel AI" platform, a suite of AI-powered tools designed to enhance cybersecurity and threat intelligence for government agencies.</w:t>
      </w:r>
    </w:p>
    <w:p>
      <w:r>
        <w:rPr>
          <w:b/>
        </w:rPr>
        <w:t>Leadership &amp; Team:</w:t>
      </w:r>
    </w:p>
    <w:p>
      <w:r>
        <w:t>Information is very limited. Available data suggests:</w:t>
      </w:r>
    </w:p>
    <w:p>
      <w:pPr>
        <w:pStyle w:val="ListBullet"/>
      </w:pPr>
      <w:r>
        <w:t>CEO: [Insufficient information available online. No verifiable name found] Prior experience is likely in the defense or intelligence sectors.</w:t>
      </w:r>
    </w:p>
    <w:p>
      <w:pPr>
        <w:pStyle w:val="ListBullet"/>
      </w:pPr>
      <w:r>
        <w:t>CTO: [Insufficient information available online. No verifiable name found] Assumed to have expertise in AI/ML, data science, and software engineering.</w:t>
      </w:r>
    </w:p>
    <w:p>
      <w:r>
        <w:rPr>
          <w:b/>
        </w:rPr>
        <w:t>Competitive Landscape:</w:t>
      </w:r>
    </w:p>
    <w:p>
      <w:pPr>
        <w:pStyle w:val="ListBullet"/>
      </w:pPr>
      <w:r>
        <w:t>Palantir Technologies: Palantir's Gotham platform is a direct competitor, offering comprehensive data analytics and intelligence solutions. Trenchant Analytics likely differentiates itself through its focus on highly specialized and customizable solutions tailored to specific defense and intelligence needs, potentially offering more agility and responsiveness than Palantir.</w:t>
      </w:r>
    </w:p>
    <w:p>
      <w:pPr>
        <w:pStyle w:val="ListBullet"/>
      </w:pPr>
      <w:r>
        <w:t>Anduril Industries: Anduril is a competitor specializing in AI-powered defense systems. Trenchant Analytics differentiates itself by focusing purely on the analytical and data processing aspects, rather than complete hardware-software systems, providing a vendor-agnostic software solution.</w:t>
      </w:r>
    </w:p>
    <w:p>
      <w:r>
        <w:rPr>
          <w:b/>
        </w:rPr>
        <w:t>Sources:</w:t>
      </w:r>
    </w:p>
    <w:p>
      <w:r>
        <w:t>1.  [SBIR/STTR government database: (Search for Trenchant Analytics LLC within SBIR.gov). Results will show details on grants awarded].</w:t>
      </w:r>
    </w:p>
    <w:p>
      <w:r>
        <w:t>2.  [Company's website - if available. Due to the sensitive nature of the work and information limitations, a company website may be limited or not found]</w:t>
      </w:r>
    </w:p>
    <w:p>
      <w:r>
        <w:t>3.  [LinkedIn Company Profile: (Search for Trenchant Analytics LLC). Limited information, potential to view team connections.]</w:t>
      </w:r>
    </w:p>
    <w:p>
      <w:r>
        <w:t>4.  [SAM.gov: Search for Trenchant Analytics LLC to identify potential contracts or subcontracts awarded.]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