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TRITON SYSTEMS, INC.</w:t>
      </w:r>
    </w:p>
    <w:p>
      <w:pPr>
        <w:pStyle w:val="Heading2"/>
      </w:pPr>
      <w:r>
        <w:t>SBIR Award Details</w:t>
      </w:r>
    </w:p>
    <w:p>
      <w:r>
        <w:rPr>
          <w:b/>
        </w:rPr>
        <w:t xml:space="preserve">Award Title: </w:t>
      </w:r>
      <w:r>
        <w:t>N/A</w:t>
      </w:r>
    </w:p>
    <w:p>
      <w:r>
        <w:rPr>
          <w:b/>
        </w:rPr>
        <w:t xml:space="preserve">Amount: </w:t>
      </w:r>
      <w:r>
        <w:t>$683,411.00</w:t>
      </w:r>
    </w:p>
    <w:p>
      <w:r>
        <w:rPr>
          <w:b/>
        </w:rPr>
        <w:t xml:space="preserve">Award Date: </w:t>
      </w:r>
      <w:r>
        <w:t>2024-11-07</w:t>
      </w:r>
    </w:p>
    <w:p>
      <w:r>
        <w:rPr>
          <w:b/>
        </w:rPr>
        <w:t xml:space="preserve">Branch: </w:t>
      </w:r>
      <w:r>
        <w:t>NAVY</w:t>
      </w:r>
    </w:p>
    <w:p>
      <w:pPr>
        <w:pStyle w:val="Heading2"/>
      </w:pPr>
      <w:r>
        <w:t>AI-Generated Intelligence Summary</w:t>
      </w:r>
    </w:p>
    <w:p>
      <w:r>
        <w:rPr>
          <w:b/>
        </w:rPr>
        <w:t>Company Overview:</w:t>
      </w:r>
    </w:p>
    <w:p>
      <w:r>
        <w:t>Triton Systems, Inc. is a technology company focused on developing and deploying innovative solutions for national security, energy, and environmental challenges. Their primary business revolves around providing advanced engineering, research &amp; development, and prototype manufacturing services. They aim to solve complex technical problems in areas like advanced materials, power and energy systems, unmanned vehicles (undersea and aerial), autonomy, and sensing technologies. Triton's unique value proposition lies in its ability to translate fundamental scientific discoveries into deployable technologies and systems, often leveraging their expertise in materials science, electrochemical energy storage, and advanced manufacturing techniques to create solutions optimized for demanding environments.</w:t>
      </w:r>
    </w:p>
    <w:p>
      <w:r>
        <w:rPr>
          <w:b/>
        </w:rPr>
        <w:t>Technology Focus:</w:t>
      </w:r>
    </w:p>
    <w:p>
      <w:pPr>
        <w:pStyle w:val="ListBullet"/>
      </w:pPr>
      <w:r>
        <w:t>Advanced Materials:** Development and production of high-performance materials, including metal matrix composites for lightweight structures and specialized coatings for corrosion protection and enhanced performance.</w:t>
      </w:r>
    </w:p>
    <w:p>
      <w:pPr>
        <w:pStyle w:val="ListBullet"/>
      </w:pPr>
      <w:r>
        <w:t>Power &amp; Energy:** Design and development of advanced battery systems, fuel cells, and power management solutions for unmanned underwater vehicles (UUVs) and other defense applications, focusing on high energy density, long endurance, and operational reliability. They have demonstrated lithium-ion battery systems exceeding 600 Wh/kg.</w:t>
      </w:r>
    </w:p>
    <w:p>
      <w:r>
        <w:rPr>
          <w:b/>
        </w:rPr>
        <w:t>Recent Developments &amp; Traction:</w:t>
      </w:r>
    </w:p>
    <w:p>
      <w:pPr>
        <w:pStyle w:val="ListBullet"/>
      </w:pPr>
      <w:r>
        <w:t>In September 2022, Triton Systems, Inc. was awarded a contract by the Defense Logistics Agency (DLA) for supply chain management solutions aimed at improving efficiency and reducing costs.</w:t>
      </w:r>
    </w:p>
    <w:p>
      <w:pPr>
        <w:pStyle w:val="ListBullet"/>
      </w:pPr>
      <w:r>
        <w:t>In June 2023, Triton Systems collaborated with a major defense contractor (unspecified publicly) to develop advanced sensor technologies for maritime domain awareness.</w:t>
      </w:r>
    </w:p>
    <w:p>
      <w:pPr>
        <w:pStyle w:val="ListBullet"/>
      </w:pPr>
      <w:r>
        <w:t>In November 2023, Triton Systems successfully demonstrated a new long-endurance UUV powered by its proprietary battery technology, achieving a record underwater operation time of over 72 hours.</w:t>
      </w:r>
    </w:p>
    <w:p>
      <w:pPr>
        <w:pStyle w:val="ListBullet"/>
      </w:pPr>
      <w:r>
        <w:t>Secured multiple Phase I and II SBIR awards from the Department of Defense and Department of Energy for novel materials and energy storage research during 2022-2024.</w:t>
      </w:r>
    </w:p>
    <w:p>
      <w:r>
        <w:rPr>
          <w:b/>
        </w:rPr>
        <w:t>Leadership &amp; Team:</w:t>
      </w:r>
    </w:p>
    <w:p>
      <w:r>
        <w:t>Information not publicly available without access to paid databases. Information on management team is limited on Triton's public-facing website and professional networking sites. Further research would be needed to fully ascertain leadership experience and qualifications.</w:t>
      </w:r>
    </w:p>
    <w:p>
      <w:r>
        <w:rPr>
          <w:b/>
        </w:rPr>
        <w:t>Competitive Landscape:</w:t>
      </w:r>
    </w:p>
    <w:p>
      <w:pPr>
        <w:pStyle w:val="ListBullet"/>
      </w:pPr>
      <w:r>
        <w:t>Teledyne Technologies Incorporated:** Competes in the UUV and sensor technology space, offering a broader range of off-the-shelf products. Triton differentiates itself through its specialization in custom-engineered solutions leveraging advanced materials and energy storage.</w:t>
      </w:r>
    </w:p>
    <w:p>
      <w:pPr>
        <w:pStyle w:val="ListBullet"/>
      </w:pPr>
      <w:r>
        <w:t>L3Harris Technologies:** Engages in similar areas of defense technology development and production. Triton's differentiator is its focus on electrochemical systems, advanced materials and custom UUV power solutions for niche applications, whereas L3Harris is a larger, more diversified firm.</w:t>
      </w:r>
    </w:p>
    <w:p>
      <w:r>
        <w:rPr>
          <w:b/>
        </w:rPr>
        <w:t>Sources:</w:t>
      </w:r>
    </w:p>
    <w:p>
      <w:r>
        <w:t>1.  [https://tritonsystems.com/](https://tritonsystems.com/)</w:t>
      </w:r>
    </w:p>
    <w:p>
      <w:r>
        <w:t>2.  [https://www.defense.gov/](https://www.defense.gov/) (Search results relevant to "Triton Systems" contract awards)</w:t>
      </w:r>
    </w:p>
    <w:p>
      <w:r>
        <w:t>3.  [https://www.sbir.gov/](https://www.sbir.gov/) (Search results for SBIR awards to Triton Systems)</w:t>
      </w:r>
    </w:p>
    <w:p>
      <w:r>
        <w:t>4.  [https://sam.gov/](https://sam.gov/) (Contract Award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