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UBIQUITY ROBOTICS, INC.</w:t>
      </w:r>
    </w:p>
    <w:p>
      <w:pPr>
        <w:pStyle w:val="Heading2"/>
      </w:pPr>
      <w:r>
        <w:t>SBIR Award Details</w:t>
      </w:r>
    </w:p>
    <w:p>
      <w:r>
        <w:rPr>
          <w:b/>
        </w:rPr>
        <w:t xml:space="preserve">Award Title: </w:t>
      </w:r>
      <w:r>
        <w:t>N/A</w:t>
      </w:r>
    </w:p>
    <w:p>
      <w:r>
        <w:rPr>
          <w:b/>
        </w:rPr>
        <w:t xml:space="preserve">Amount: </w:t>
      </w:r>
      <w:r>
        <w:t>$74,863.00</w:t>
      </w:r>
    </w:p>
    <w:p>
      <w:r>
        <w:rPr>
          <w:b/>
        </w:rPr>
        <w:t xml:space="preserve">Award Date: </w:t>
      </w:r>
      <w:r>
        <w:t>2025-01-16</w:t>
      </w:r>
    </w:p>
    <w:p>
      <w:r>
        <w:rPr>
          <w:b/>
        </w:rPr>
        <w:t xml:space="preserve">Branch: </w:t>
      </w:r>
      <w:r>
        <w:t>USAF</w:t>
      </w:r>
    </w:p>
    <w:p>
      <w:pPr>
        <w:pStyle w:val="Heading2"/>
      </w:pPr>
      <w:r>
        <w:t>AI-Generated Intelligence Summary</w:t>
      </w:r>
    </w:p>
    <w:p>
      <w:r>
        <w:rPr>
          <w:b/>
        </w:rPr>
        <w:t>Company Overview:</w:t>
      </w:r>
    </w:p>
    <w:p>
      <w:r>
        <w:t>Ubiquity Robotics, Inc. focuses on developing and providing ROS (Robot Operating System)-based software and solutions that allow robots to perform tasks in unstructured, human-centric environments. Their core mission revolves around democratizing robotics by making sophisticated robot navigation, manipulation, and perception accessible to a broader range of developers and industries. They aim to solve the problem of complex robot deployment in real-world scenarios where robots need to navigate dynamically changing environments, interact safely with humans, and adapt to various tasks without extensive custom programming. Their unique value proposition lies in offering a pre-integrated, robust, and easy-to-use robotics platform and software stack that dramatically reduces the time and cost associated with building and deploying advanced robotic applications, especially in areas such as logistics, security, and inspection.</w:t>
      </w:r>
    </w:p>
    <w:p>
      <w:r>
        <w:rPr>
          <w:b/>
        </w:rPr>
        <w:t>Technology Focus:</w:t>
      </w:r>
    </w:p>
    <w:p>
      <w:pPr>
        <w:pStyle w:val="ListBullet"/>
      </w:pPr>
      <w:r>
        <w:t>ROS-based Robotics Platform:** Provides a complete robotics software platform, including navigation, manipulation, perception, and remote operation capabilities, built on the Robot Operating System (ROS). They offer both their own hardware and software solutions, enabling easy integration for different robotic platforms.</w:t>
      </w:r>
    </w:p>
    <w:p>
      <w:pPr>
        <w:pStyle w:val="ListBullet"/>
      </w:pPr>
      <w:r>
        <w:t>Robotics as a Service (RaaS):** Ubiquity Robotics focuses on providing a full-stack software and robotics solution, meaning that they offer their own robots to go along with their software platform, including robot maintenance and security.</w:t>
      </w:r>
    </w:p>
    <w:p>
      <w:pPr>
        <w:pStyle w:val="ListBullet"/>
      </w:pPr>
      <w:r>
        <w:t>Mobile Robot Base:** Provides hardware robot bases with a payload capacity of 250 lbs and the ability to autonomously navigate indoor environments using sophisticated SLAM (Simultaneous Localization and Mapping) algorithms and sensor fusion.</w:t>
      </w:r>
    </w:p>
    <w:p>
      <w:r>
        <w:rPr>
          <w:b/>
        </w:rPr>
        <w:t>Recent Developments &amp; Traction:</w:t>
      </w:r>
    </w:p>
    <w:p>
      <w:pPr>
        <w:pStyle w:val="ListBullet"/>
      </w:pPr>
      <w:r>
        <w:t>Robot Security Startup:** In 2021, UbiquityRobotics announced their efforts to start offering robotic solutions that automate physical security to protect critical assets and infrastructure.</w:t>
      </w:r>
    </w:p>
    <w:p>
      <w:pPr>
        <w:pStyle w:val="ListBullet"/>
      </w:pPr>
      <w:r>
        <w:t>Major Partnerships:** In June 2023, Ubiquity Robotics announced that they were working with Clearpath Robotics to bring a fully integrated ROS 2-enabled robotics development platform to market, named 'Jackal UGV'.</w:t>
      </w:r>
    </w:p>
    <w:p>
      <w:pPr>
        <w:pStyle w:val="ListBullet"/>
      </w:pPr>
      <w:r>
        <w:t>Product Upgrade:** In April 2023, Ubiquity Robotics announced that all of their robotic solutions will be operating on the Intel NUC 11.</w:t>
      </w:r>
    </w:p>
    <w:p>
      <w:r>
        <w:rPr>
          <w:b/>
        </w:rPr>
        <w:t>Leadership &amp; Team:</w:t>
      </w:r>
    </w:p>
    <w:p>
      <w:pPr>
        <w:pStyle w:val="ListBullet"/>
      </w:pPr>
      <w:r>
        <w:t>Brian Gerkey (CEO):** A veteran in the robotics field with extensive experience in developing and promoting ROS. Previously co-founder and CEO of Open Robotics (formerly Willow Garage).</w:t>
      </w:r>
    </w:p>
    <w:p>
      <w:pPr>
        <w:pStyle w:val="ListBullet"/>
      </w:pPr>
      <w:r>
        <w:t>Lucile Holmes (Executive VP of Product):** Has a background in product, marketing and operations management at some of the largest tech companies in the world, including Apple and Google.</w:t>
      </w:r>
    </w:p>
    <w:p>
      <w:pPr>
        <w:pStyle w:val="ListBullet"/>
      </w:pPr>
      <w:r>
        <w:t>Karl F. Warnick (CTO):** Robotics and AI expert with deep experience in systems architecture, software design, and computer vision.</w:t>
      </w:r>
    </w:p>
    <w:p>
      <w:r>
        <w:rPr>
          <w:b/>
        </w:rPr>
        <w:t>Competitive Landscape:</w:t>
      </w:r>
    </w:p>
    <w:p>
      <w:pPr>
        <w:pStyle w:val="ListBullet"/>
      </w:pPr>
      <w:r>
        <w:t>Clearpath Robotics:** Clearpath Robotics focuses on unmanned vehicles for research and development. Ubiquity differentiates itself by focusing on a broader range of commercial applications and offering a more integrated software and hardware solution (RaaS).</w:t>
      </w:r>
    </w:p>
    <w:p>
      <w:pPr>
        <w:pStyle w:val="ListBullet"/>
      </w:pPr>
      <w:r>
        <w:t>Boston Dynamics:** While focused on high-performance robotics, they tend to focus on highly specialized solutions that are not applicable to many sectors.</w:t>
      </w:r>
    </w:p>
    <w:p>
      <w:r>
        <w:rPr>
          <w:b/>
        </w:rPr>
        <w:t>Sources:</w:t>
      </w:r>
    </w:p>
    <w:p>
      <w:pPr>
        <w:pStyle w:val="ListBullet"/>
      </w:pPr>
      <w:r>
        <w:t>[https://ubiquityrobotics.com/](https://ubiquityrobotics.com/)</w:t>
      </w:r>
    </w:p>
    <w:p>
      <w:pPr>
        <w:pStyle w:val="ListBullet"/>
      </w:pPr>
      <w:r>
        <w:t>[https://www.therobotreport.com/news/ubiquity-robotics-adds-physical-security-capabilities/](https://www.therobotreport.com/news/ubiquity-robotics-adds-physical-security-capabilities/)</w:t>
      </w:r>
    </w:p>
    <w:p>
      <w:pPr>
        <w:pStyle w:val="ListBullet"/>
      </w:pPr>
      <w:r>
        <w:t>[https://www.linkedin.com/company/ubiquityrobotics/](https://www.linkedin.com/company/ubiquityrobotics/)</w:t>
      </w:r>
    </w:p>
    <w:p>
      <w:pPr>
        <w:pStyle w:val="ListBullet"/>
      </w:pPr>
      <w:r>
        <w:t>[https://www.clearpathrobotics.com/jackal-ugv-ubiquity-robotics-ros-2/](https://www.clearpathrobotics.com/jackal-ugv-ubiquity-robotics-ros-2/)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