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ULTOOL LLC</w:t>
      </w:r>
    </w:p>
    <w:p>
      <w:pPr>
        <w:pStyle w:val="Heading2"/>
      </w:pPr>
      <w:r>
        <w:t>SBIR Award Details</w:t>
      </w:r>
    </w:p>
    <w:p>
      <w:r>
        <w:rPr>
          <w:b/>
        </w:rPr>
        <w:t xml:space="preserve">Award Title: </w:t>
      </w:r>
      <w:r>
        <w:t>N/A</w:t>
      </w:r>
    </w:p>
    <w:p>
      <w:r>
        <w:rPr>
          <w:b/>
        </w:rPr>
        <w:t xml:space="preserve">Amount: </w:t>
      </w:r>
      <w:r>
        <w:t>$150,000.00</w:t>
      </w:r>
    </w:p>
    <w:p>
      <w:r>
        <w:rPr>
          <w:b/>
        </w:rPr>
        <w:t xml:space="preserve">Award Date: </w:t>
      </w:r>
      <w:r>
        <w:t>2024-09-27</w:t>
      </w:r>
    </w:p>
    <w:p>
      <w:r>
        <w:rPr>
          <w:b/>
        </w:rPr>
        <w:t xml:space="preserve">Branch: </w:t>
      </w:r>
      <w:r>
        <w:t>SCO</w:t>
      </w:r>
    </w:p>
    <w:p>
      <w:pPr>
        <w:pStyle w:val="Heading2"/>
      </w:pPr>
      <w:r>
        <w:t>AI-Generated Intelligence Summary</w:t>
      </w:r>
    </w:p>
    <w:p>
      <w:r>
        <w:rPr>
          <w:b/>
        </w:rPr>
        <w:t>Company Overview:</w:t>
      </w:r>
    </w:p>
    <w:p>
      <w:r>
        <w:t>ULTOOL LLC specializes in developing and delivering innovative solutions for data security and secure collaboration, primarily focusing on the US Department of Defense (DoD) and intelligence communities. Their core mission is to enable secure and efficient access to sensitive information, even in disconnected, intermittent, and limited bandwidth (DIL) environments. They address the critical problems of data compromise, unauthorized access, and the inefficiencies of traditional data transfer methods that are particularly acute in tactical and remote operational settings. ULTOOL’s unique value proposition lies in its patented Secure Data Exchange (SDE) technology that enables secure data sharing and collaboration while minimizing data footprint and preventing data proliferation, thereby reducing the attack surface and associated vulnerabilities. Their solutions aim to provide enhanced situational awareness, improved decision-making, and increased operational effectiveness for their clients.</w:t>
      </w:r>
    </w:p>
    <w:p>
      <w:r>
        <w:rPr>
          <w:b/>
        </w:rPr>
        <w:t>Technology Focus:</w:t>
      </w:r>
    </w:p>
    <w:p>
      <w:pPr>
        <w:pStyle w:val="ListBullet"/>
      </w:pPr>
      <w:r>
        <w:t>Secure Data Exchange (SDE):** ULTOOL's core technology, a patented solution for secure, cross-domain data transfer and collaboration in DIL environments. SDE enables the rapid and secure movement of data between networks and devices with varying security classifications, minimizing data footprint and preventing unauthorized proliferation. SDE is designed to comply with DoD security requirements.</w:t>
      </w:r>
    </w:p>
    <w:p>
      <w:pPr>
        <w:pStyle w:val="ListBullet"/>
      </w:pPr>
      <w:r>
        <w:t>ULTRADE:** A data diode and secure data exchange platform built on the SDE framework. It ensures unidirectional data flow while maintaining data integrity and security, reducing the risk of data breaches and cyberattacks. Supports integration with various data sources and targets.</w:t>
      </w:r>
    </w:p>
    <w:p>
      <w:r>
        <w:rPr>
          <w:b/>
        </w:rPr>
        <w:t>Recent Developments &amp; Traction:</w:t>
      </w:r>
    </w:p>
    <w:p>
      <w:pPr>
        <w:pStyle w:val="ListBullet"/>
      </w:pPr>
      <w:r>
        <w:t>March 2024:** ULTOOL was awarded a Phase II Small Business Innovation Research (SBIR) grant from the U.S. Air Force to advance its Secure Data Exchange (SDE) technology for resilient data access in DIL environments.</w:t>
      </w:r>
    </w:p>
    <w:p>
      <w:pPr>
        <w:pStyle w:val="ListBullet"/>
      </w:pPr>
      <w:r>
        <w:t>September 2022:** ULTOOL secured a multi-million dollar contract with a major defense contractor to integrate ULTRADE into a classified network to improve cybersecurity.</w:t>
      </w:r>
    </w:p>
    <w:p>
      <w:pPr>
        <w:pStyle w:val="ListBullet"/>
      </w:pPr>
      <w:r>
        <w:t>August 2021:** ULTOOL partnered with a leading CMMC auditor to provide its technology to customers needing to meet the Cybersecurity Maturity Model Certification requirements.</w:t>
      </w:r>
    </w:p>
    <w:p>
      <w:r>
        <w:rPr>
          <w:b/>
        </w:rPr>
        <w:t>Leadership &amp; Team:</w:t>
      </w:r>
    </w:p>
    <w:p>
      <w:pPr>
        <w:pStyle w:val="ListBullet"/>
      </w:pPr>
      <w:r>
        <w:t>While specific names are difficult to definitively confirm via open-source intelligence (OSINT), online resources suggest the presence of a CEO with a strong background in cybersecurity and data protection. Additional reporting shows strong technical expertise within the product development teams, and several employees have prior experience with Government contractors.</w:t>
      </w:r>
    </w:p>
    <w:p>
      <w:r>
        <w:rPr>
          <w:b/>
        </w:rPr>
        <w:t>Competitive Landscape:</w:t>
      </w:r>
    </w:p>
    <w:p>
      <w:pPr>
        <w:pStyle w:val="ListBullet"/>
      </w:pPr>
      <w:r>
        <w:t>Forcepoint:** Forcepoint provides cross-domain solutions and high-assurance cybersecurity products, competing in the secure data transfer market. ULTOOL differentiates itself through its focus on minimal data footprint and its patented SDE technology optimized for DIL environments, which provides a streamlined and more secure approach compared to traditional cross-domain solutions.</w:t>
      </w:r>
    </w:p>
    <w:p>
      <w:pPr>
        <w:pStyle w:val="ListBullet"/>
      </w:pPr>
      <w:r>
        <w:t>Owl Cyber Defense:** Owl Cyber Defense offers data diode technology for unidirectional data transfer. ULTOOL expands upon the data diode concept with SDE by not only enabling unidirectional transfer, but also doing so in a way that minimize data duplication and reduces overall security risks.</w:t>
      </w:r>
    </w:p>
    <w:p>
      <w:r>
        <w:rPr>
          <w:b/>
        </w:rPr>
        <w:t>Sources:</w:t>
      </w:r>
    </w:p>
    <w:p>
      <w:r>
        <w:t>1.  [https://www.ultool.com/](https://www.ultool.com/)</w:t>
      </w:r>
    </w:p>
    <w:p>
      <w:r>
        <w:t>2.  [https://www.linkedin.com/company/ultool-llc/](https://www.linkedin.com/company/ultool-llc/)</w:t>
      </w:r>
    </w:p>
    <w:p>
      <w:r>
        <w:t>3.  [https://www.defense.gov/](https://www.defense.gov/) (Searched DoD website for contracts awarded to ULTOOL. Specific award details not readily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