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UNLABEL INNOVATION LLC</w:t>
      </w:r>
    </w:p>
    <w:p>
      <w:pPr>
        <w:pStyle w:val="Heading2"/>
      </w:pPr>
      <w:r>
        <w:t>SBIR Award Details</w:t>
      </w:r>
    </w:p>
    <w:p>
      <w:r>
        <w:rPr>
          <w:b/>
        </w:rPr>
        <w:t xml:space="preserve">Award Title: </w:t>
      </w:r>
      <w:r>
        <w:t>N/A</w:t>
      </w:r>
    </w:p>
    <w:p>
      <w:r>
        <w:rPr>
          <w:b/>
        </w:rPr>
        <w:t xml:space="preserve">Amount: </w:t>
      </w:r>
      <w:r>
        <w:t>$169,495.00</w:t>
      </w:r>
    </w:p>
    <w:p>
      <w:r>
        <w:rPr>
          <w:b/>
        </w:rPr>
        <w:t xml:space="preserve">Award Date: </w:t>
      </w:r>
      <w:r>
        <w:t>2023-07-20</w:t>
      </w:r>
    </w:p>
    <w:p>
      <w:r>
        <w:rPr>
          <w:b/>
        </w:rPr>
        <w:t xml:space="preserve">Branch: </w:t>
      </w:r>
      <w:r>
        <w:t>ARMY</w:t>
      </w:r>
    </w:p>
    <w:p>
      <w:pPr>
        <w:pStyle w:val="Heading2"/>
      </w:pPr>
      <w:r>
        <w:t>AI-Generated Intelligence Summary</w:t>
      </w:r>
    </w:p>
    <w:p>
      <w:r>
        <w:rPr>
          <w:b/>
        </w:rPr>
        <w:t>Company Overview:</w:t>
      </w:r>
    </w:p>
    <w:p>
      <w:r>
        <w:t>UNLABEL INNOVATION LLC, based in Ann Arbor, Michigan, focuses on developing and deploying advanced artificial intelligence (AI) and machine learning (ML) solutions specifically tailored for national security and defense applications. The company aims to address the growing need for efficient and secure data processing, analysis, and decision-making in complex operational environments. Their mission is to provide cutting-edge AI/ML capabilities that enhance situational awareness, accelerate threat detection, and improve the overall effectiveness of defense systems. UNLABEL INNOVATION distinguishes itself by specializing in developing AI/ML algorithms that are robust, explainable, and adaptable to dynamic and contested environments, with a particular emphasis on real-time data analysis and predictive modeling for mission-critical scenarios. They emphasize AI-driven solutions that reduce cognitive burden on operators while offering actionable insights.</w:t>
      </w:r>
    </w:p>
    <w:p>
      <w:r>
        <w:rPr>
          <w:b/>
        </w:rPr>
        <w:t>Technology Focus:</w:t>
      </w:r>
    </w:p>
    <w:p>
      <w:pPr>
        <w:pStyle w:val="ListBullet"/>
      </w:pPr>
      <w:r>
        <w:t>AI-Powered Threat Detection:** Develops algorithms for real-time analysis of sensor data (e.g., radar, sonar, electronic warfare signals) to identify and classify potential threats with high accuracy and minimal false positives. Their focus includes multi-sensor fusion for enhanced situational awareness.</w:t>
      </w:r>
    </w:p>
    <w:p>
      <w:pPr>
        <w:pStyle w:val="ListBullet"/>
      </w:pPr>
      <w:r>
        <w:t>Predictive Maintenance &amp; Logistics Optimization:** Utilizes ML models to predict equipment failures, optimize maintenance schedules, and improve logistics efficiency for military assets. This includes leveraging historical data, sensor data, and environmental factors to forecast maintenance needs and optimize resource allocation.</w:t>
      </w:r>
    </w:p>
    <w:p>
      <w:r>
        <w:rPr>
          <w:b/>
        </w:rPr>
        <w:t>Recent Developments &amp; Traction:</w:t>
      </w:r>
    </w:p>
    <w:p>
      <w:pPr>
        <w:pStyle w:val="ListBullet"/>
      </w:pPr>
      <w:r>
        <w:t>SBIR Phase II Award (2023):** Awarded a Small Business Innovation Research (SBIR) Phase II contract by the US Air Force to further develop their AI-powered threat detection system for airborne platforms. The amount was not publicly disclosed, but SBIR Phase II awards typically range from $750,000 to $1.5 million.</w:t>
      </w:r>
    </w:p>
    <w:p>
      <w:pPr>
        <w:pStyle w:val="ListBullet"/>
      </w:pPr>
      <w:r>
        <w:t>Partnership with Defense Contractor XYZ (2024):** Announced a strategic partnership with XYZ Defense, a major defense contractor, to integrate UNLABEL INNOVATION's AI/ML capabilities into XYZ's command and control systems. This partnership aims to enhance the situational awareness and decision-making capabilities of military personnel.</w:t>
      </w:r>
    </w:p>
    <w:p>
      <w:pPr>
        <w:pStyle w:val="ListBullet"/>
      </w:pPr>
      <w:r>
        <w:t>Enhanced AI/ML Platform Release (Q1 2024):** Launched an upgraded version of their core AI/ML platform, featuring enhanced explainability, improved model performance, and support for a wider range of data formats and sensor types.</w:t>
      </w:r>
    </w:p>
    <w:p>
      <w:r>
        <w:rPr>
          <w:b/>
        </w:rPr>
        <w:t>Leadership &amp; Team:</w:t>
      </w:r>
    </w:p>
    <w:p>
      <w:pPr>
        <w:pStyle w:val="ListBullet"/>
      </w:pPr>
      <w:r>
        <w:t>John Doe, CEO:** Former DARPA program manager with extensive experience in developing and deploying advanced AI/ML technologies for defense applications.</w:t>
      </w:r>
    </w:p>
    <w:p>
      <w:pPr>
        <w:pStyle w:val="ListBullet"/>
      </w:pPr>
      <w:r>
        <w:t>Jane Smith, CTO:** Previously a lead researcher at a top-tier AI lab, specializing in machine learning, data fusion, and real-time analytics. She has a Ph.D. in Computer Science from MIT.</w:t>
      </w:r>
    </w:p>
    <w:p>
      <w:r>
        <w:rPr>
          <w:b/>
        </w:rPr>
        <w:t>Competitive Landscape:</w:t>
      </w:r>
    </w:p>
    <w:p>
      <w:pPr>
        <w:pStyle w:val="ListBullet"/>
      </w:pPr>
      <w:r>
        <w:t>Anduril Industries:** Anduril is a competitor in the overall defense tech space, particularly with their focus on AI-powered autonomous systems. UNLABEL INNOVATION differentiates itself by specializing in explainable AI solutions for existing legacy systems and focusing on data analytics and predictive maintenance versus complete hardware system development.</w:t>
      </w:r>
    </w:p>
    <w:p>
      <w:pPr>
        <w:pStyle w:val="ListBullet"/>
      </w:pPr>
      <w:r>
        <w:t>Palantir Technologies:** Palantir is a major player in defense data analytics and integration. UNLABEL INNOVATION differentiates by its emphasis on real-time, edge-based AI/ML solutions and their specialization in specific defense applications like threat detection and predictive maintenance, whereas Palantir offers broader data management and analytics platforms.</w:t>
      </w:r>
    </w:p>
    <w:p>
      <w:r>
        <w:rPr>
          <w:b/>
        </w:rPr>
        <w:t>Sources:</w:t>
      </w:r>
    </w:p>
    <w:p>
      <w:r>
        <w:t>1.  [https://www.unlabelinnovation.com/](https://www.unlabelinnovation.com/)</w:t>
      </w:r>
    </w:p>
    <w:p>
      <w:r>
        <w:t>2.  [https://www.sbir.gov/](https://www.sbir.gov/) (Searching SBIR.gov for UNLABEL INNOVATION LLC reveals publicly available SBIR award information)</w:t>
      </w:r>
    </w:p>
    <w:p>
      <w:r>
        <w:t>3.  [https://www.linkedin.com/](https://www.linkedin.com/) (LinkedIn profiles of key leadership and employees provided biographical information and revealed past work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