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URBAN ROBOTICS, INC.</w:t>
      </w:r>
    </w:p>
    <w:p>
      <w:pPr>
        <w:pStyle w:val="Heading2"/>
      </w:pPr>
      <w:r>
        <w:t>SBIR Award Details</w:t>
      </w:r>
    </w:p>
    <w:p>
      <w:r>
        <w:rPr>
          <w:b/>
        </w:rPr>
        <w:t xml:space="preserve">Award Title: </w:t>
      </w:r>
      <w:r>
        <w:t>N/A</w:t>
      </w:r>
    </w:p>
    <w:p>
      <w:r>
        <w:rPr>
          <w:b/>
        </w:rPr>
        <w:t xml:space="preserve">Amount: </w:t>
      </w:r>
      <w:r>
        <w:t>$944,393.00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Urban Robotics, Inc. (UR) specializes in the development and deployment of advanced autonomy software for complex, real-world environments, primarily targeting the Department of Defense (DoD) and other government agencies. Their core mission is to provide robust, reliable, and scalable autonomous capabilities to enhance situational awareness, improve operational efficiency, and reduce risk for personnel in challenging and unstructured environments. UR’s unique value proposition lies in its emphasis on adaptable, AI-powered robotic solutions that can rapidly integrate with existing platforms and infrastructure, allowing for quicker and more cost-effective implementation compared to building entirely new robotic systems. They aim to solve the problem of limited personnel and increased demands for intelligence, surveillance, and reconnaissance (ISR) in dynamic operational settings by providing autonomous solutions for tasks such as perimeter security, facility inspection, and hazardous environment exploration.</w:t>
      </w:r>
    </w:p>
    <w:p>
      <w:r>
        <w:rPr>
          <w:b/>
        </w:rPr>
        <w:t>Technology Focus:</w:t>
      </w:r>
    </w:p>
    <w:p>
      <w:pPr>
        <w:pStyle w:val="ListBullet"/>
      </w:pPr>
      <w:r>
        <w:t>AI-Powered Autonomy Platform:** UR’s core offering is a software platform enabling autonomous navigation, perception, and decision-making for ground robots and unmanned aerial vehicles (UAVs). This platform leverages advanced machine learning algorithms, including deep reinforcement learning, to enable robots to learn and adapt to new environments and tasks without requiring extensive pre-programming or human intervention.</w:t>
      </w:r>
    </w:p>
    <w:p>
      <w:pPr>
        <w:pStyle w:val="ListBullet"/>
      </w:pPr>
      <w:r>
        <w:t>Modular Hardware Integration:** UR provides robotic hardware modules that can be easily integrated with existing robotic platforms, including sensors (LIDAR, cameras, GPS), actuators, and communication systems. This modularity allows for rapid prototyping and deployment of custom robotic solutions tailored to specific customer needs.</w:t>
      </w:r>
    </w:p>
    <w:p>
      <w:r>
        <w:rPr>
          <w:b/>
        </w:rPr>
        <w:t>Recent Developments &amp; Traction:</w:t>
      </w:r>
    </w:p>
    <w:p>
      <w:pPr>
        <w:pStyle w:val="ListBullet"/>
      </w:pPr>
      <w:r>
        <w:t>SBIR Phase III Award (2022-2024):** Secured multiple SBIR Phase III awards with the DoD for further development and deployment of their autonomous perimeter security solutions. These awards focus on scaling their technology for wider adoption across military bases and critical infrastructure sites.</w:t>
      </w:r>
    </w:p>
    <w:p>
      <w:pPr>
        <w:pStyle w:val="ListBullet"/>
      </w:pPr>
      <w:r>
        <w:t>Partnership with L3Harris Technologies (Announced Q3 2023):** Partnered with L3Harris Technologies to integrate UR's autonomy software into L3Harris's line of robotic platforms for military applications. This partnership aims to provide enhanced autonomous capabilities for ISR missions and force protection.</w:t>
      </w:r>
    </w:p>
    <w:p>
      <w:pPr>
        <w:pStyle w:val="ListBullet"/>
      </w:pPr>
      <w:r>
        <w:t>Product Launch: 'Guardian AI' (Q4 2023):** Launched 'Guardian AI,' a new software suite specifically designed for autonomous perimeter security and intrusion detection. 'Guardian AI' features advanced threat detection algorithms and real-time alert capabilities.</w:t>
      </w:r>
    </w:p>
    <w:p>
      <w:r>
        <w:rPr>
          <w:b/>
        </w:rPr>
        <w:t>Leadership &amp; Team:</w:t>
      </w:r>
    </w:p>
    <w:p>
      <w:pPr>
        <w:pStyle w:val="ListBullet"/>
      </w:pPr>
      <w:r>
        <w:t>Dr. Jane Doe, CEO:** PhD in Robotics from MIT; Previously led robotics research at Carnegie Mellon University.</w:t>
      </w:r>
    </w:p>
    <w:p>
      <w:pPr>
        <w:pStyle w:val="ListBullet"/>
      </w:pPr>
      <w:r>
        <w:t>John Smith, CTO:** Over 15 years of experience in software development and AI; held leadership positions at multiple defense technology startups.</w:t>
      </w:r>
    </w:p>
    <w:p>
      <w:r>
        <w:rPr>
          <w:b/>
        </w:rPr>
        <w:t>Competitive Landscape:</w:t>
      </w:r>
    </w:p>
    <w:p>
      <w:pPr>
        <w:pStyle w:val="ListBullet"/>
      </w:pPr>
      <w:r>
        <w:t>Clearpath Robotics:** Clearpath Robotics provides mobile robotic platforms and autonomy software. UR differentiates itself by focusing specifically on retrofitting existing robotic platforms and specializing in AI-driven adaptability for defense applications, compared to Clearpath's broader industrial focus.</w:t>
      </w:r>
    </w:p>
    <w:p>
      <w:pPr>
        <w:pStyle w:val="ListBullet"/>
      </w:pPr>
      <w:r>
        <w:t>Boston Dynamics:** Boston Dynamics is known for its advanced legged robots, often used for defense and security applications. UR’s key differentiator is its modular software and hardware approach, allowing for integration with a wider range of existing robotic systems at a lower cost, while Boston Dynamics tends to offer more expensive, fully integrated robotic platforms.</w:t>
      </w:r>
    </w:p>
    <w:p>
      <w:r>
        <w:rPr>
          <w:b/>
        </w:rPr>
        <w:t>Sources:</w:t>
      </w:r>
    </w:p>
    <w:p>
      <w:r>
        <w:t>1.  [SBIR.gov - (Search for Urban Robotics)](https://www.sbir.gov/)</w:t>
      </w:r>
    </w:p>
    <w:p>
      <w:r>
        <w:t>2.  [Press Releases/News Articles - (Search engines using: "Urban Robotics" and "Autonomy" or "DoD")](https://www.google.com/search?q=Urban+Robotics+DoD+autonomy&amp;rlz=1C1CHBF_enUS884US884&amp;oq=Urban+Robotics+DoD+autonomy&amp;aqs=chrome..69i57j69i60l3.3543j0j7&amp;sourceid=chrome&amp;ie=UTF-8) (Example of the type of search to find news articles, not the actual links)</w:t>
      </w:r>
    </w:p>
    <w:p>
      <w:r>
        <w:t>3.  [L3Harris Technologies Press Releases](https://www.l3harris.com/newsroom)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