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URSA INC</w:t>
      </w:r>
    </w:p>
    <w:p>
      <w:pPr>
        <w:pStyle w:val="Heading2"/>
      </w:pPr>
      <w:r>
        <w:t>SBIR Award Details</w:t>
      </w:r>
    </w:p>
    <w:p>
      <w:r>
        <w:rPr>
          <w:b/>
        </w:rPr>
        <w:t xml:space="preserve">Award Title: </w:t>
      </w:r>
      <w:r>
        <w:t>N/A</w:t>
      </w:r>
    </w:p>
    <w:p>
      <w:r>
        <w:rPr>
          <w:b/>
        </w:rPr>
        <w:t xml:space="preserve">Amount: </w:t>
      </w:r>
      <w:r>
        <w:t>$1,773,585.00</w:t>
      </w:r>
    </w:p>
    <w:p>
      <w:r>
        <w:rPr>
          <w:b/>
        </w:rPr>
        <w:t xml:space="preserve">Award Date: </w:t>
      </w:r>
      <w:r>
        <w:t>2023-06-21</w:t>
      </w:r>
    </w:p>
    <w:p>
      <w:r>
        <w:rPr>
          <w:b/>
        </w:rPr>
        <w:t xml:space="preserve">Branch: </w:t>
      </w:r>
      <w:r>
        <w:t>DARPA</w:t>
      </w:r>
    </w:p>
    <w:p>
      <w:pPr>
        <w:pStyle w:val="Heading2"/>
      </w:pPr>
      <w:r>
        <w:t>AI-Generated Intelligence Summary</w:t>
      </w:r>
    </w:p>
    <w:p>
      <w:r>
        <w:rPr>
          <w:b/>
        </w:rPr>
        <w:t>Company Overview:</w:t>
      </w:r>
    </w:p>
    <w:p>
      <w:r>
        <w:t>Ursa Space Systems (often referred to as Ursa Inc.) is a geospatial intelligence company focused on providing actionable insights derived from Synthetic Aperture Radar (SAR) data and other sources. They specialize in monitoring global economic activity, particularly in areas such as oil storage, maritime activity, and infrastructure changes. Their core mission is to provide timely and reliable data-driven intelligence to businesses and governments, enabling better decision-making related to supply chain risks, commodity market fluctuations, and security threats. Ursa's unique value proposition lies in its ability to combine diverse data sources, including SAR imagery from multiple satellite constellations, with advanced analytics to deliver customized, timely, and globally consistent insights at scale, often in areas where traditional optical imagery is limited by cloud cover or darkness.</w:t>
      </w:r>
    </w:p>
    <w:p>
      <w:r>
        <w:rPr>
          <w:b/>
        </w:rPr>
        <w:t>Technology Focus:</w:t>
      </w:r>
    </w:p>
    <w:p>
      <w:pPr>
        <w:pStyle w:val="ListBullet"/>
      </w:pPr>
      <w:r>
        <w:t>SAR Data Fusion and Analytics:** Ursa leverages SAR technology from a network of partner satellites to monitor surface changes, regardless of weather conditions or time of day. They have developed proprietary algorithms and analytics to extract meaningful information from the SAR data, such as precise measurements of oil storage tank volumes, vessel identification and tracking, and land subsidence detection.</w:t>
      </w:r>
    </w:p>
    <w:p>
      <w:pPr>
        <w:pStyle w:val="ListBullet"/>
      </w:pPr>
      <w:r>
        <w:t>Global Oil Storage Monitoring:** A key product is their oil storage monitoring service, providing near real-time tracking of crude oil inventories across thousands of locations globally. This service utilizes SAR to measure tank levels and estimate storage capacities, offering insights into global supply and demand dynamics.</w:t>
      </w:r>
    </w:p>
    <w:p>
      <w:r>
        <w:rPr>
          <w:b/>
        </w:rPr>
        <w:t>Recent Developments &amp; Traction:</w:t>
      </w:r>
    </w:p>
    <w:p>
      <w:pPr>
        <w:pStyle w:val="ListBullet"/>
      </w:pPr>
      <w:r>
        <w:t>Partnership with Palantir:** In June 2021, Ursa Space Systems announced a partnership with Palantir Technologies to integrate Ursa's global oil storage data into Palantir Foundry, providing Palantir's customers with enhanced supply chain intelligence.</w:t>
      </w:r>
    </w:p>
    <w:p>
      <w:pPr>
        <w:pStyle w:val="ListBullet"/>
      </w:pPr>
      <w:r>
        <w:t>US Space Force Award:** In September 2021, Ursa Space Systems was awarded a contract by the U.S. Space Force's Space Systems Command to enhance Space Domain Awareness capabilities by leveraging commercial SAR data.</w:t>
      </w:r>
    </w:p>
    <w:p>
      <w:pPr>
        <w:pStyle w:val="ListBullet"/>
      </w:pPr>
      <w:r>
        <w:t>Series C Funding:** In June 2020, Ursa Space Systems announced the completion of a Series C funding round. Specific amount and lead investor were not disclosed in readily available reporting, but the round was intended to scale the company's analytics platform and expand its reach.</w:t>
      </w:r>
    </w:p>
    <w:p>
      <w:r>
        <w:rPr>
          <w:b/>
        </w:rPr>
        <w:t>Leadership &amp; Team:</w:t>
      </w:r>
    </w:p>
    <w:p>
      <w:pPr>
        <w:pStyle w:val="ListBullet"/>
      </w:pPr>
      <w:r>
        <w:t>Adam Maher (Co-Founder and CEO):** Adam Maher has a background in geospatial technology and prior experience in the intelligence community.</w:t>
      </w:r>
    </w:p>
    <w:p>
      <w:pPr>
        <w:pStyle w:val="ListBullet"/>
      </w:pPr>
      <w:r>
        <w:t>Derek Edinger (Co-Founder and CTO):** Derek Edinger has a strong technical background in remote sensing, radar systems, and data processing.</w:t>
      </w:r>
    </w:p>
    <w:p>
      <w:r>
        <w:rPr>
          <w:b/>
        </w:rPr>
        <w:t>Competitive Landscape:</w:t>
      </w:r>
    </w:p>
    <w:p>
      <w:pPr>
        <w:pStyle w:val="ListBullet"/>
      </w:pPr>
      <w:r>
        <w:t>Kayrros:** Kayrros is a key competitor in the geospatial intelligence space, offering similar services for monitoring energy markets and industrial activity.</w:t>
      </w:r>
    </w:p>
    <w:p>
      <w:pPr>
        <w:pStyle w:val="ListBullet"/>
      </w:pPr>
      <w:r>
        <w:t>Planet Labs:** While Planet Labs primarily focuses on optical imagery, they are expanding into SAR capabilities and compete in providing broad geospatial intelligence services. Ursa's differentiator lies in their deep expertise and specialization in SAR data analytics and its established network of SAR satellite partnerships, allowing for faster response times and higher resolution imaging in targeted areas.</w:t>
      </w:r>
    </w:p>
    <w:p>
      <w:r>
        <w:rPr>
          <w:b/>
        </w:rPr>
        <w:t>Sources:</w:t>
      </w:r>
    </w:p>
    <w:p>
      <w:r>
        <w:t>1.  [https://www.ursaspace.com/](https://www.ursaspace.com/)</w:t>
      </w:r>
    </w:p>
    <w:p>
      <w:r>
        <w:t>2.  [https://spacenews.com/ursa-space-wins-us-space-force-contract/](https://spacenews.com/ursa-space-wins-us-space-force-contract/)</w:t>
      </w:r>
    </w:p>
    <w:p>
      <w:r>
        <w:t>3. [https://www.palantir.com/newsroom/ursa-space-palantir/](https://www.palantir.com/newsroom/ursa-space-palantir/)</w:t>
      </w:r>
    </w:p>
    <w:p>
      <w:r>
        <w:t>4.  [https://www.crunchbase.com/organization/ursa-space-systems](https://www.crunchbase.com/organization/ursa-space-systems)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