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VENTI LLC</w:t>
      </w:r>
    </w:p>
    <w:p>
      <w:pPr>
        <w:pStyle w:val="Heading2"/>
      </w:pPr>
      <w:r>
        <w:t>SBIR Award Details</w:t>
      </w:r>
    </w:p>
    <w:p>
      <w:r>
        <w:rPr>
          <w:b/>
        </w:rPr>
        <w:t xml:space="preserve">Award Title: </w:t>
      </w:r>
      <w:r>
        <w:t>N/A</w:t>
      </w:r>
    </w:p>
    <w:p>
      <w:r>
        <w:rPr>
          <w:b/>
        </w:rPr>
        <w:t xml:space="preserve">Amount: </w:t>
      </w:r>
      <w:r>
        <w:t>$74,777.00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VENTI LLC, operating as Venti Technologies, is a US-based company focused on developing and deploying autonomous mobility solutions for industrial and logistics environments. Their primary business is providing Level 5 autonomous driving software and hardware platforms for vehicles operating in complex, unstructured, and often safety-critical environments like ports, warehouses, mines, and factories. Their core mission is to enhance operational efficiency, improve safety, and reduce costs by automating vehicle movements in these demanding settings. Venti’s unique value proposition lies in its claimed ability to handle unstructured environments without relying on traditional infrastructure like fixed tracks or pre-defined routes, using a combination of advanced sensor fusion, artificial intelligence, and predictive algorithms. They aim to solve the problem of driver shortages, improve throughput, and minimize accidents within logistics and industrial facilities.</w:t>
      </w:r>
    </w:p>
    <w:p>
      <w:r>
        <w:rPr>
          <w:b/>
        </w:rPr>
        <w:t>Technology Focus:</w:t>
      </w:r>
    </w:p>
    <w:p>
      <w:pPr>
        <w:pStyle w:val="ListBullet"/>
      </w:pPr>
      <w:r>
        <w:t>Venti’s core technology is its proprietary autonomous driving software platform, offering Level 5 autonomy. This system uses a combination of LiDAR, radar, cameras, and inertial measurement units (IMUs) for comprehensive environmental perception. They claim the software can navigate dynamic environments with complex obstacles and varying lighting conditions.</w:t>
      </w:r>
    </w:p>
    <w:p>
      <w:pPr>
        <w:pStyle w:val="ListBullet"/>
      </w:pPr>
      <w:r>
        <w:t>The platform integrates with a vehicle control system (VCS) capable of retrofitting existing vehicles or integrating with new vehicle platforms. This VCS provides the necessary hardware and software interfaces to control steering, acceleration, braking, and other vehicle functions autonomously.</w:t>
      </w:r>
    </w:p>
    <w:p>
      <w:r>
        <w:rPr>
          <w:b/>
        </w:rPr>
        <w:t>Recent Developments &amp; Traction:</w:t>
      </w:r>
    </w:p>
    <w:p>
      <w:pPr>
        <w:pStyle w:val="ListBullet"/>
      </w:pPr>
      <w:r>
        <w:t>In 2021, Venti Technologies announced a partnership with Asia Pacific Wire &amp; Cable Corporation (APWC) to deploy autonomous trucks at a port facility in Taiwan. Specific details about the deployment scale and the terms of the partnership were not readily available.</w:t>
      </w:r>
    </w:p>
    <w:p>
      <w:pPr>
        <w:pStyle w:val="ListBullet"/>
      </w:pPr>
      <w:r>
        <w:t>In October 2022, Venti Technologies secured a contract with a Japanese construction company (name not publicly disclosed in detail) for autonomous vehicle deployment in a construction site. Details on project specifications and contract values are limited in the open domain.</w:t>
      </w:r>
    </w:p>
    <w:p>
      <w:r>
        <w:rPr>
          <w:b/>
        </w:rPr>
        <w:t>Leadership &amp; Team:</w:t>
      </w:r>
    </w:p>
    <w:p>
      <w:pPr>
        <w:pStyle w:val="ListBullet"/>
      </w:pPr>
      <w:r>
        <w:t>Xinxin Du:** CEO. Her background appears to be in computer science and engineering, but publicly available information on prior startup successes or senior roles is limited.</w:t>
      </w:r>
    </w:p>
    <w:p>
      <w:pPr>
        <w:pStyle w:val="ListBullet"/>
      </w:pPr>
      <w:r>
        <w:t>Publicly available information on other key leaders like CTO or President is difficult to find.</w:t>
      </w:r>
    </w:p>
    <w:p>
      <w:r>
        <w:rPr>
          <w:b/>
        </w:rPr>
        <w:t>Competitive Landscape:</w:t>
      </w:r>
    </w:p>
    <w:p>
      <w:pPr>
        <w:pStyle w:val="ListBullet"/>
      </w:pPr>
      <w:r>
        <w:t>Outrider:** Outrider focuses specifically on autonomous yard operations for logistics companies. Venti differentiates itself by targeting a wider range of industrial environments beyond just yard operations.</w:t>
      </w:r>
    </w:p>
    <w:p>
      <w:pPr>
        <w:pStyle w:val="ListBullet"/>
      </w:pPr>
      <w:r>
        <w:t>Kodiak Robotics:** Kodiak Robotics primarily focuses on long-haul trucking, although they are expanding into other segments. Venti is differentiated by its specific focus on unstructured, confined industrial environments, rather than long-haul transportation.</w:t>
      </w:r>
    </w:p>
    <w:p>
      <w:r>
        <w:rPr>
          <w:b/>
        </w:rPr>
        <w:t>Sources:</w:t>
      </w:r>
    </w:p>
    <w:p>
      <w:r>
        <w:t>1.  [https://www.ventitechnologies.com/](https://www.ventitechnologies.com/) (Company Website)</w:t>
      </w:r>
    </w:p>
    <w:p>
      <w:r>
        <w:t>2.  [https://www.apwcc.com/venti-technologies-and-apwc-partner-to-deploy-autonomous-trucks-at-taiwan-port-facility/](https://www.apwcc.com/venti-technologies-and-apwc-partner-to-deploy-autonomous-trucks-at-taiwan-port-facility/) (Press Release about APWC partnership)</w:t>
      </w:r>
    </w:p>
    <w:p>
      <w:r>
        <w:t>3.  [https://www.automotive-technology.com/contractors/electric-vehicles/venti-technologies/](https://www.automotive-technology.com/contractors/electric-vehicles/venti-technologies/) (Automotive Technology profile page for Venti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