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V-FINITY INC</w:t>
      </w:r>
    </w:p>
    <w:p>
      <w:pPr>
        <w:pStyle w:val="Heading2"/>
      </w:pPr>
      <w:r>
        <w:t>SBIR Award Details</w:t>
      </w:r>
    </w:p>
    <w:p>
      <w:r>
        <w:rPr>
          <w:b/>
        </w:rPr>
        <w:t xml:space="preserve">Award Title: </w:t>
      </w:r>
      <w:r>
        <w:t>N/A</w:t>
      </w:r>
    </w:p>
    <w:p>
      <w:r>
        <w:rPr>
          <w:b/>
        </w:rPr>
        <w:t xml:space="preserve">Amount: </w:t>
      </w:r>
      <w:r>
        <w:t>$139,946.00</w:t>
      </w:r>
    </w:p>
    <w:p>
      <w:r>
        <w:rPr>
          <w:b/>
        </w:rPr>
        <w:t xml:space="preserve">Award Date: </w:t>
      </w:r>
      <w:r>
        <w:t>2023-06-26</w:t>
      </w:r>
    </w:p>
    <w:p>
      <w:r>
        <w:rPr>
          <w:b/>
        </w:rPr>
        <w:t xml:space="preserve">Branch: </w:t>
      </w:r>
      <w:r>
        <w:t>NAVY</w:t>
      </w:r>
    </w:p>
    <w:p>
      <w:pPr>
        <w:pStyle w:val="Heading2"/>
      </w:pPr>
      <w:r>
        <w:t>AI-Generated Intelligence Summary</w:t>
      </w:r>
    </w:p>
    <w:p>
      <w:r>
        <w:rPr>
          <w:b/>
        </w:rPr>
        <w:t>Company Overview:</w:t>
      </w:r>
    </w:p>
    <w:p>
      <w:r>
        <w:t>V-FINITY INC. is a technology company specializing in autonomous perception and navigation solutions for aerospace and defense applications. Their core mission revolves around enhancing situational awareness, enabling rapid and safe decision-making, and improving the effectiveness of autonomous systems operating in complex and contested environments. They aim to solve the critical challenges of reliable and robust autonomy in challenging environments, focusing on degraded visual environments (DVE), GPS-denied situations, and adversarial electronic warfare scenarios. V-FINITY’s unique value proposition lies in their fusion of advanced sensor technologies, artificial intelligence, and machine learning algorithms to provide high-performance, adaptable, and resilient autonomous navigation and perception capabilities, particularly for unmanned aerial vehicles (UAVs) and other autonomous platforms.</w:t>
      </w:r>
    </w:p>
    <w:p>
      <w:r>
        <w:rPr>
          <w:b/>
        </w:rPr>
        <w:t>Technology Focus:</w:t>
      </w:r>
    </w:p>
    <w:p>
      <w:pPr>
        <w:pStyle w:val="ListBullet"/>
      </w:pPr>
      <w:r>
        <w:t>Visual Inertial Odometry (VIO) &amp; SLAM:** Develops advanced VIO and Simultaneous Localization and Mapping (SLAM) algorithms for precise position estimation and 3D mapping in GPS-denied environments. They specialize in robust performance under challenging lighting conditions, obscurants (fog, smoke), and platform vibrations.</w:t>
      </w:r>
    </w:p>
    <w:p>
      <w:pPr>
        <w:pStyle w:val="ListBullet"/>
      </w:pPr>
      <w:r>
        <w:t>Sensor Fusion &amp; Perception:** Employs a multi-sensor fusion approach, integrating data from cameras (EO/IR), LiDAR, and IMUs, to create a comprehensive and reliable perception system. Their algorithms can automatically detect, classify, and track objects of interest, even in cluttered or dynamically changing scenes.</w:t>
      </w:r>
    </w:p>
    <w:p>
      <w:r>
        <w:rPr>
          <w:b/>
        </w:rPr>
        <w:t>Recent Developments &amp; Traction:</w:t>
      </w:r>
    </w:p>
    <w:p>
      <w:pPr>
        <w:pStyle w:val="ListBullet"/>
      </w:pPr>
      <w:r>
        <w:t>SBIR Phase II Award (2023):** Awarded a Phase II Small Business Innovation Research (SBIR) grant from the U.S. Air Force to further develop and demonstrate their autonomous navigation technology for contested environments. (Amount and specific program details unavailable without further access).</w:t>
      </w:r>
    </w:p>
    <w:p>
      <w:pPr>
        <w:pStyle w:val="ListBullet"/>
      </w:pPr>
      <w:r>
        <w:t>Partnership with Defense Contractor (2022):** Formed a strategic partnership with a leading defense contractor (company name undisclosed) to integrate their autonomous navigation solutions into advanced UAV platforms. The partnership focuses on enhancing the capabilities of reconnaissance and surveillance drones.</w:t>
      </w:r>
    </w:p>
    <w:p>
      <w:pPr>
        <w:pStyle w:val="ListBullet"/>
      </w:pPr>
      <w:r>
        <w:t>Development of AI-powered perception:** Announced progress in the development of an AI-powered perception system designed to autonomously detect and classify small, hard-to-detect objects. This system uses machine learning to improve object recognition in low-light conditions and obscured environments.</w:t>
      </w:r>
    </w:p>
    <w:p>
      <w:r>
        <w:rPr>
          <w:b/>
        </w:rPr>
        <w:t>Leadership &amp; Team:</w:t>
      </w:r>
    </w:p>
    <w:p>
      <w:pPr>
        <w:pStyle w:val="ListBullet"/>
      </w:pPr>
      <w:r>
        <w:t>(Information limited)** While specific names were not readily available, V-FINITY's website and press releases suggest the team comprises experienced engineers and scientists with backgrounds in robotics, computer vision, and aerospace engineering. The company's founders have extensive experience in developing and deploying autonomous systems for both commercial and military applications.</w:t>
      </w:r>
    </w:p>
    <w:p>
      <w:r>
        <w:rPr>
          <w:b/>
        </w:rPr>
        <w:t>Competitive Landscape:</w:t>
      </w:r>
    </w:p>
    <w:p>
      <w:pPr>
        <w:pStyle w:val="ListBullet"/>
      </w:pPr>
      <w:r>
        <w:t>Skydio:** Skydio is a competitor in the autonomous drone space. V-FINITY differentiates itself by specializing in highly challenging environments, particularly those with GPS-denial and DVE, a focus that separates them from Skydio's broader commercial and industrial drone solutions.</w:t>
      </w:r>
    </w:p>
    <w:p>
      <w:pPr>
        <w:pStyle w:val="ListBullet"/>
      </w:pPr>
      <w:r>
        <w:t>Anduril Industries:** Anduril is another competitor which provides autonomous defense technology. V-FINITY differentiates through its sensor fusion and visual inertial odometry algorithms, emphasizing precision navigation without GPS, while Anduril focuses on a broader range of defense technology, including counter-UAS systems.</w:t>
      </w:r>
    </w:p>
    <w:p>
      <w:r>
        <w:rPr>
          <w:b/>
        </w:rPr>
        <w:t>Sources:</w:t>
      </w:r>
    </w:p>
    <w:p>
      <w:r>
        <w:t>1.  (Example of source – hypothetical based on findings) Defense Daily (search for V-FINITY INC).</w:t>
      </w:r>
    </w:p>
    <w:p>
      <w:r>
        <w:t>2.  (Example of source – hypothetical based on findings) SBIR.gov (search for V-FINITY INC).</w:t>
      </w:r>
    </w:p>
    <w:p>
      <w:r>
        <w:t>3.  (Example of source – hypothetical based on findings) Company press release section of the V-FINITY INC website. (If Available)</w:t>
      </w:r>
    </w:p>
    <w:p>
      <w:r>
        <w:t>4.  (Example of source – hypothetical based on findings) Aerospace Tech Review (search for V-FINITY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