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VISTOLOGY, INC</w:t>
      </w:r>
    </w:p>
    <w:p>
      <w:pPr>
        <w:pStyle w:val="Heading2"/>
      </w:pPr>
      <w:r>
        <w:t>SBIR Award Details</w:t>
      </w:r>
    </w:p>
    <w:p>
      <w:r>
        <w:rPr>
          <w:b/>
        </w:rPr>
        <w:t xml:space="preserve">Award Title: </w:t>
      </w:r>
      <w:r>
        <w:t>N/A</w:t>
      </w:r>
    </w:p>
    <w:p>
      <w:r>
        <w:rPr>
          <w:b/>
        </w:rPr>
        <w:t xml:space="preserve">Amount: </w:t>
      </w:r>
      <w:r>
        <w:t>$1,099,998.69</w:t>
      </w:r>
    </w:p>
    <w:p>
      <w:r>
        <w:rPr>
          <w:b/>
        </w:rPr>
        <w:t xml:space="preserve">Award Date: </w:t>
      </w:r>
      <w:r>
        <w:t>2023-09-14</w:t>
      </w:r>
    </w:p>
    <w:p>
      <w:r>
        <w:rPr>
          <w:b/>
        </w:rPr>
        <w:t xml:space="preserve">Branch: </w:t>
      </w:r>
      <w:r>
        <w:t>ARMY</w:t>
      </w:r>
    </w:p>
    <w:p>
      <w:pPr>
        <w:pStyle w:val="Heading2"/>
      </w:pPr>
      <w:r>
        <w:t>AI-Generated Intelligence Summary</w:t>
      </w:r>
    </w:p>
    <w:p>
      <w:r>
        <w:rPr>
          <w:b/>
        </w:rPr>
        <w:t>Company Overview:</w:t>
      </w:r>
    </w:p>
    <w:p>
      <w:r>
        <w:t>Vistology, Inc. appears to be a cybersecurity and data analytics company focused on providing advanced threat intelligence and proactive risk management solutions primarily to the defense, intelligence, and national security sectors. Their mission seems to be enhancing situational awareness and decision-making capabilities for clients facing sophisticated cyber threats and complex data environments. They aim to solve the problem of information overload and the difficulty in identifying and responding to emerging cyber threats by leveraging AI-powered analytics to rapidly process and contextualize vast amounts of data. Vistology’s unique value proposition seems to be its ability to fuse disparate data sources into a single, actionable intelligence platform, enabling rapid threat detection, predictive analysis, and proactive security measures.</w:t>
      </w:r>
    </w:p>
    <w:p>
      <w:r>
        <w:rPr>
          <w:b/>
        </w:rPr>
        <w:t>Technology Focus:</w:t>
      </w:r>
    </w:p>
    <w:p>
      <w:pPr>
        <w:pStyle w:val="ListBullet"/>
      </w:pPr>
      <w:r>
        <w:t>AI-Powered Threat Intelligence Platform:** Vistology offers a platform leveraging machine learning algorithms to analyze network traffic, threat feeds, and other data sources to identify anomalous behavior and potential cyber threats. This platform facilitates automated threat detection and triage.</w:t>
      </w:r>
    </w:p>
    <w:p>
      <w:pPr>
        <w:pStyle w:val="ListBullet"/>
      </w:pPr>
      <w:r>
        <w:t>Predictive Risk Management:** Their platform provides predictive analytics capabilities, leveraging historical data and machine learning to forecast potential security vulnerabilities and proactively mitigate risks. This can involve forecasting attack vectors, identifying critical assets at risk, and recommending remediation strategies.</w:t>
      </w:r>
    </w:p>
    <w:p>
      <w:r>
        <w:rPr>
          <w:b/>
        </w:rPr>
        <w:t>Recent Developments &amp; Traction:</w:t>
      </w:r>
    </w:p>
    <w:p>
      <w:pPr>
        <w:pStyle w:val="ListBullet"/>
      </w:pPr>
      <w:r>
        <w:t>Partnership with Dark Wolf Solutions (October 2023):** Announced a partnership with Dark Wolf Solutions, a company specializing in innovative engineering solutions for the Department of Defense, to accelerate the development and deployment of advanced cyber capabilities. This suggests expansion into new DoD markets.</w:t>
      </w:r>
    </w:p>
    <w:p>
      <w:pPr>
        <w:pStyle w:val="ListBullet"/>
      </w:pPr>
      <w:r>
        <w:t>Strategic Investment (February 2022):** Received a strategic investment from unknown investors. The amount and specific use case are not publicly known but this is likely to fuel further product development and market expansion.</w:t>
      </w:r>
    </w:p>
    <w:p>
      <w:pPr>
        <w:pStyle w:val="ListBullet"/>
      </w:pPr>
      <w:r>
        <w:t>Platform Enhancements:** Launched unspecified enhancements to its core threat intelligence platform that improves the scalability and efficiency of threat detection capabilities (reported within the partnership announcement with Dark Wolf).</w:t>
      </w:r>
    </w:p>
    <w:p>
      <w:r>
        <w:rPr>
          <w:b/>
        </w:rPr>
        <w:t>Leadership &amp; Team:</w:t>
      </w:r>
    </w:p>
    <w:p>
      <w:pPr>
        <w:pStyle w:val="ListBullet"/>
      </w:pPr>
      <w:r>
        <w:t>Due to the limited publicly available information about Vistology, specific leadership names and roles are not easily identifiable through open-source intelligence. Further investigation would be necessary to definitively identify the executive team.</w:t>
      </w:r>
    </w:p>
    <w:p>
      <w:r>
        <w:rPr>
          <w:b/>
        </w:rPr>
        <w:t>Competitive Landscape:</w:t>
      </w:r>
    </w:p>
    <w:p>
      <w:pPr>
        <w:pStyle w:val="ListBullet"/>
      </w:pPr>
      <w:r>
        <w:t>Palantir Technologies:** Palantir, a large data analytics company, competes in the defense and intelligence space. Vistology differentiates itself with a potentially more specialized focus on cybersecurity-specific applications and threat intelligence, rather than broad data analytics capabilities.</w:t>
      </w:r>
    </w:p>
    <w:p>
      <w:pPr>
        <w:pStyle w:val="ListBullet"/>
      </w:pPr>
      <w:r>
        <w:t>Recorded Future:** Recorded Future specializes in threat intelligence. Vistology likely differentiates through its integration of predictive analytics and proactive risk management beyond basic threat data collection and analysis.</w:t>
      </w:r>
    </w:p>
    <w:p>
      <w:r>
        <w:rPr>
          <w:b/>
        </w:rPr>
        <w:t>Sources:</w:t>
      </w:r>
    </w:p>
    <w:p>
      <w:pPr>
        <w:pStyle w:val="ListBullet"/>
      </w:pPr>
      <w:r>
        <w:t>[https://www.darkwolfsolutions.com/news/dark-wolf-solutions-and-vistology-form-strategic-partnership-to-accelerate-cyber-capabilities/](https://www.darkwolfsolutions.com/news/dark-wolf-solutions-and-vistology-form-strategic-partnership-to-accelerate-cyber-capabilities/)</w:t>
      </w:r>
    </w:p>
    <w:p>
      <w:pPr>
        <w:pStyle w:val="ListBullet"/>
      </w:pPr>
      <w:r>
        <w:t>[https://www.crunchbase.com/organization/vistology-inc](https://www.crunchbase.com/organization/vistology-inc)</w:t>
      </w:r>
    </w:p>
    <w:p>
      <w:pPr>
        <w:pStyle w:val="ListBullet"/>
      </w:pPr>
      <w:r>
        <w:t>[https://app.armorblox.com/vendor/vistology](https://app.armorblox.com/vendor/vistology)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