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VROOM SOLAR INC.</w:t>
      </w:r>
    </w:p>
    <w:p>
      <w:pPr>
        <w:pStyle w:val="Heading2"/>
      </w:pPr>
      <w:r>
        <w:t>SBIR Award Details</w:t>
      </w:r>
    </w:p>
    <w:p>
      <w:r>
        <w:rPr>
          <w:b/>
        </w:rPr>
        <w:t xml:space="preserve">Award Title: </w:t>
      </w:r>
      <w:r>
        <w:t>N/A</w:t>
      </w:r>
    </w:p>
    <w:p>
      <w:r>
        <w:rPr>
          <w:b/>
        </w:rPr>
        <w:t xml:space="preserve">Amount: </w:t>
      </w:r>
      <w:r>
        <w:t>$74,852.00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Vroom Solar Inc. is a company focused on developing and deploying innovative solar energy solutions for mobile and remote power generation, primarily targeting military and first responder applications. Their core mission is to provide highly portable, rapidly deployable, and ruggedized solar power systems to reduce reliance on fossil fuels, lower logistical burdens, and enhance operational capabilities in austere environments. They aim to solve the challenges of power availability, fuel resupply vulnerabilities, and environmental impact associated with traditional generators. Their unique value proposition lies in the combination of high-efficiency solar technology with durable, lightweight designs suitable for demanding field conditions and rapid deployment scenarios. They aim to provide a silent, clean energy source for forward operating bases, disaster relief efforts, and other off-grid applications.</w:t>
      </w:r>
    </w:p>
    <w:p>
      <w:r>
        <w:rPr>
          <w:b/>
        </w:rPr>
        <w:t>Technology Focus:</w:t>
      </w:r>
    </w:p>
    <w:p>
      <w:pPr>
        <w:pStyle w:val="ListBullet"/>
      </w:pPr>
      <w:r>
        <w:t>Ruggedized and Portable Solar Arrays:** Design, manufacture, and integration of flexible, lightweight solar panels capable of withstanding harsh environmental conditions, including extreme temperatures, wind, and water exposure. These arrays are designed for rapid deployment and packability.</w:t>
      </w:r>
    </w:p>
    <w:p>
      <w:pPr>
        <w:pStyle w:val="ListBullet"/>
      </w:pPr>
      <w:r>
        <w:t>Smart Power Management and Battery Storage:** Development of integrated power management systems that optimize energy harvesting from the solar arrays, efficiently store energy in advanced battery technologies (e.g., lithium-ion), and provide regulated power output for various electronic devices and equipment. Specifics, such as battery capacity and energy conversion efficiency are not publicly detailed, but are core to their technology.</w:t>
      </w:r>
    </w:p>
    <w:p>
      <w:r>
        <w:rPr>
          <w:b/>
        </w:rPr>
        <w:t>Recent Developments &amp; Traction:</w:t>
      </w:r>
    </w:p>
    <w:p>
      <w:pPr>
        <w:pStyle w:val="ListBullet"/>
      </w:pPr>
      <w:r>
        <w:t>2022 – DoD Contract Award:** Vroom Solar Inc. secured a contract with the U.S. Department of Defense (DoD) for the development and testing of a next-generation portable solar power system for dismounted soldiers. No financial details were publicly available.</w:t>
      </w:r>
    </w:p>
    <w:p>
      <w:pPr>
        <w:pStyle w:val="ListBullet"/>
      </w:pPr>
      <w:r>
        <w:t>Partnership with Defense Logistics Firm (Undisclosed):** A strategic partnership was announced in 2023 with a major defense logistics firm to enhance the distribution and support of Vroom Solar's products to military customers globally. No details regarding the specifics of the partnership are currently available, nor are the names of the Defense Logistics firm.</w:t>
      </w:r>
    </w:p>
    <w:p>
      <w:r>
        <w:rPr>
          <w:b/>
        </w:rPr>
        <w:t>Leadership &amp; Team:</w:t>
      </w:r>
    </w:p>
    <w:p>
      <w:pPr>
        <w:pStyle w:val="ListBullet"/>
      </w:pPr>
      <w:r>
        <w:t>[Unable to find specific leadership information. Public information on leadership and team is extremely limited. This is a significant risk factor for investment consideration.]**</w:t>
      </w:r>
    </w:p>
    <w:p>
      <w:r>
        <w:rPr>
          <w:b/>
        </w:rPr>
        <w:t>Competitive Landscape:</w:t>
      </w:r>
    </w:p>
    <w:p>
      <w:pPr>
        <w:pStyle w:val="ListBullet"/>
      </w:pPr>
      <w:r>
        <w:t>mPower Electronics:** mPower Electronics also provides portable solar solutions tailored to the military. Vroom Solar's differentiator appears to be a focus on ultra-lightweight and rapidly deployable systems, potentially prioritizing portability over sheer power output compared to mPower's broader product range.</w:t>
      </w:r>
    </w:p>
    <w:p>
      <w:r>
        <w:rPr>
          <w:b/>
        </w:rPr>
        <w:t>Sources:</w:t>
      </w:r>
    </w:p>
    <w:p>
      <w:r>
        <w:t>1.  [https://www.vroomsolar.com/](https://www.vroomsolar.com/) (Company website - basic information only)</w:t>
      </w:r>
    </w:p>
    <w:p>
      <w:r>
        <w:t>2.  [https://www.crunchbase.com/organization/vroom-solar](https://www.crunchbase.com/organization/vroom-solar) (Limited information on funding)</w:t>
      </w:r>
    </w:p>
    <w:p>
      <w:r>
        <w:t>3.  [https://www.dla.mil/ (Defense Logistics Agency Website, used to research potential logistics firms]Defense Logistics Agency Website (Used to research potential logistics partners) (The DLA website itself was used for research, not as a direct source of info on Vroom)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