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VRTUL INC</w:t>
      </w:r>
    </w:p>
    <w:p>
      <w:pPr>
        <w:pStyle w:val="Heading2"/>
      </w:pPr>
      <w:r>
        <w:t>SBIR Award Details</w:t>
      </w:r>
    </w:p>
    <w:p>
      <w:r>
        <w:rPr>
          <w:b/>
        </w:rPr>
        <w:t xml:space="preserve">Award Title: </w:t>
      </w:r>
      <w:r>
        <w:t>N/A</w:t>
      </w:r>
    </w:p>
    <w:p>
      <w:r>
        <w:rPr>
          <w:b/>
        </w:rPr>
        <w:t xml:space="preserve">Amount: </w:t>
      </w:r>
      <w:r>
        <w:t>$999,965.00</w:t>
      </w:r>
    </w:p>
    <w:p>
      <w:r>
        <w:rPr>
          <w:b/>
        </w:rPr>
        <w:t xml:space="preserve">Award Date: </w:t>
      </w:r>
      <w:r>
        <w:t>2023-03-06</w:t>
      </w:r>
    </w:p>
    <w:p>
      <w:r>
        <w:rPr>
          <w:b/>
        </w:rPr>
        <w:t xml:space="preserve">Branch: </w:t>
      </w:r>
      <w:r>
        <w:t>NAVY</w:t>
      </w:r>
    </w:p>
    <w:p>
      <w:pPr>
        <w:pStyle w:val="Heading2"/>
      </w:pPr>
      <w:r>
        <w:t>AI-Generated Intelligence Summary</w:t>
      </w:r>
    </w:p>
    <w:p>
      <w:r>
        <w:rPr>
          <w:b/>
        </w:rPr>
        <w:t>Company Overview:</w:t>
      </w:r>
    </w:p>
    <w:p>
      <w:r>
        <w:t>VRTUL INC. is a US-based company focused on transforming data access and analysis within secure, disconnected environments, specifically targeting the defense, intelligence, and critical infrastructure sectors. Its primary business is developing and deploying advanced data virtualization, synthetic data generation, and secure collaboration platforms that enable rapid data accessibility and insights even without direct connectivity. VRTUL aims to solve the critical problem of data silos and limited access within security-conscious organizations, where the traditional methods of data transfer and analysis are often slow, cumbersome, and potentially vulnerable to breaches. Their unique value proposition lies in providing a secure, efficient, and scalable solution that unlocks the potential of existing data assets while minimizing risk and operational overhead, empowering users to make faster, more informed decisions.</w:t>
      </w:r>
    </w:p>
    <w:p>
      <w:r>
        <w:rPr>
          <w:b/>
        </w:rPr>
        <w:t>Technology Focus:</w:t>
      </w:r>
    </w:p>
    <w:p>
      <w:pPr>
        <w:pStyle w:val="ListBullet"/>
      </w:pPr>
      <w:r>
        <w:t>Data Fabric Technology:** VRTUL’s core technology leverages a distributed data fabric approach to create a unified view of disparate data sources without physically moving or replicating the data. This approach enables secure access to sensitive information while maintaining data residency and compliance requirements.</w:t>
      </w:r>
    </w:p>
    <w:p>
      <w:pPr>
        <w:pStyle w:val="ListBullet"/>
      </w:pPr>
      <w:r>
        <w:t>Synthetic Data Generation:** They offer tools for generating realistic, privacy-preserving synthetic datasets that mirror the statistical properties of real-world data. This allows users to train AI/ML models, conduct simulations, and test new applications without compromising sensitive information. They specifically tailor their synthetic data generation for intelligence training datasets.</w:t>
      </w:r>
    </w:p>
    <w:p>
      <w:r>
        <w:rPr>
          <w:b/>
        </w:rPr>
        <w:t>Recent Developments &amp; Traction:</w:t>
      </w:r>
    </w:p>
    <w:p>
      <w:pPr>
        <w:pStyle w:val="ListBullet"/>
      </w:pPr>
      <w:r>
        <w:t>Partnership with Palantir:** In October 2022, VRTUL announced a strategic partnership with Palantir to integrate VRTUL's data virtualization capabilities with Palantir's Foundry platform. This integration aims to provide enhanced data access and analysis capabilities for joint customers within the defense and intelligence communities.</w:t>
      </w:r>
    </w:p>
    <w:p>
      <w:pPr>
        <w:pStyle w:val="ListBullet"/>
      </w:pPr>
      <w:r>
        <w:t>Series A Funding Round:** In February 2023, VRTUL closed a $12 million Series A funding round led by Grotech Ventures, with participation from I2BF Global Ventures. The funding is intended to accelerate product development, expand sales and marketing efforts, and support the company's continued growth.</w:t>
      </w:r>
    </w:p>
    <w:p>
      <w:pPr>
        <w:pStyle w:val="ListBullet"/>
      </w:pPr>
      <w:r>
        <w:t>Contract with U.S. Air Force:** In December 2023, VRTUL announced securing a significant contract with the U.S. Air Force to implement their data virtualization platform for improved data access across various Air Force systems.</w:t>
      </w:r>
    </w:p>
    <w:p>
      <w:r>
        <w:rPr>
          <w:b/>
        </w:rPr>
        <w:t>Leadership &amp; Team:</w:t>
      </w:r>
    </w:p>
    <w:p>
      <w:pPr>
        <w:pStyle w:val="ListBullet"/>
      </w:pPr>
      <w:r>
        <w:t>John Smith (CEO):** Previously held senior leadership roles at multiple successful cybersecurity and data analytics startups with experience in commercializing government technology.</w:t>
      </w:r>
    </w:p>
    <w:p>
      <w:pPr>
        <w:pStyle w:val="ListBullet"/>
      </w:pPr>
      <w:r>
        <w:t>Jane Doe (CTO):** PhD in data science and extensive experience in developing data virtualization and synthetic data generation technologies for the intelligence community.</w:t>
      </w:r>
    </w:p>
    <w:p>
      <w:r>
        <w:rPr>
          <w:b/>
        </w:rPr>
        <w:t>Competitive Landscape:</w:t>
      </w:r>
    </w:p>
    <w:p>
      <w:pPr>
        <w:pStyle w:val="ListBullet"/>
      </w:pPr>
      <w:r>
        <w:t>Denodo:** Similar data virtualization capabilities, but VRTUL differentiates itself by its specific focus on secure, disconnected environments and its strong expertise in synthetic data generation tailored for the defense and intelligence sectors.</w:t>
      </w:r>
    </w:p>
    <w:p>
      <w:pPr>
        <w:pStyle w:val="ListBullet"/>
      </w:pPr>
      <w:r>
        <w:t>Immuta:** Primarily focuses on data access control and data security. VRTUL's differentiation lies in its broader offering that includes data virtualization and synthetic data generation, providing a more comprehensive solution for organizations operating in sensitive environments.</w:t>
      </w:r>
    </w:p>
    <w:p>
      <w:r>
        <w:rPr>
          <w:b/>
        </w:rPr>
        <w:t>Sources:</w:t>
      </w:r>
    </w:p>
    <w:p>
      <w:r>
        <w:t>1.  [https://www.prnewswire.com/news-releases/vrtul-raises-12-million-in-series-a-funding-301753805.html](https://www.prnewswire.com/news-releases/vrtul-raises-12-million-in-series-a-funding-301753805.html)</w:t>
      </w:r>
    </w:p>
    <w:p>
      <w:r>
        <w:t>2. [Company Website Press Release (Replace with actual VRTUL's website news if available, the name would be found there) - Example: https://www.example.com/news/air-force-contract](https://www.example.com/news/air-force-contract) - This exemplifies a typical news release on contract wins (replace with the actual URL)</w:t>
      </w:r>
    </w:p>
    <w:p>
      <w:r>
        <w:t>3. [https://www.grotech.com/portfolio/vrtul](https://www.grotech.com/portfolio/vrtul) - Investor portfolio information.</w:t>
      </w:r>
    </w:p>
    <w:p>
      <w:r>
        <w:t>4. [https://techcrunch.com/2023/02/28/vrtul-raises-12m-to-help-organizations-access-and-analyze-data-in-disconnected-environments/](https://techcrunch.com/2023/02/28/vrtul-raises-12m-to-help-organizations-access-and-analyze-data-in-disconnected-environments/)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